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335EC" w14:textId="44DAC757" w:rsidR="00A45D2F" w:rsidRPr="001A0CCF" w:rsidRDefault="00A45D2F" w:rsidP="00A45D2F">
      <w:pPr>
        <w:pStyle w:val="Default"/>
        <w:spacing w:line="360" w:lineRule="auto"/>
        <w:jc w:val="center"/>
        <w:rPr>
          <w:rFonts w:ascii="Times New Roman" w:hAnsi="Times New Roman" w:cs="Times New Roman"/>
          <w:b/>
          <w:color w:val="auto"/>
        </w:rPr>
      </w:pPr>
      <w:r w:rsidRPr="001A0CCF">
        <w:rPr>
          <w:rFonts w:ascii="Times New Roman" w:hAnsi="Times New Roman" w:cs="Times New Roman"/>
          <w:b/>
          <w:color w:val="auto"/>
        </w:rPr>
        <w:t xml:space="preserve">Request for </w:t>
      </w:r>
      <w:bookmarkStart w:id="0" w:name="_GoBack"/>
      <w:bookmarkEnd w:id="0"/>
      <w:r w:rsidR="0082573B">
        <w:rPr>
          <w:rFonts w:ascii="Times New Roman" w:hAnsi="Times New Roman" w:cs="Times New Roman"/>
          <w:b/>
          <w:color w:val="auto"/>
        </w:rPr>
        <w:t>Quotation</w:t>
      </w:r>
      <w:r w:rsidRPr="001A0CCF">
        <w:rPr>
          <w:rFonts w:ascii="Times New Roman" w:hAnsi="Times New Roman" w:cs="Times New Roman"/>
          <w:b/>
          <w:color w:val="auto"/>
        </w:rPr>
        <w:t xml:space="preserve"> </w:t>
      </w:r>
    </w:p>
    <w:p w14:paraId="4FF85788" w14:textId="77777777" w:rsidR="00A45D2F" w:rsidRPr="001A0CCF" w:rsidRDefault="00A45D2F" w:rsidP="00A45D2F">
      <w:pPr>
        <w:pStyle w:val="Default"/>
        <w:spacing w:line="360" w:lineRule="auto"/>
        <w:jc w:val="center"/>
        <w:rPr>
          <w:rFonts w:ascii="Times New Roman" w:hAnsi="Times New Roman" w:cs="Times New Roman"/>
          <w:b/>
          <w:bCs/>
          <w:color w:val="auto"/>
        </w:rPr>
      </w:pPr>
      <w:r w:rsidRPr="001A0CCF">
        <w:rPr>
          <w:rFonts w:ascii="Times New Roman" w:hAnsi="Times New Roman" w:cs="Times New Roman"/>
          <w:b/>
          <w:bCs/>
          <w:color w:val="auto"/>
        </w:rPr>
        <w:t>NEW JERSEY DEPARTMENT OF COMMUNITY AFFAIRS</w:t>
      </w:r>
    </w:p>
    <w:p w14:paraId="0569FF9E" w14:textId="77777777" w:rsidR="004E0E43" w:rsidRDefault="004E0E43" w:rsidP="00A45D2F">
      <w:pPr>
        <w:autoSpaceDE w:val="0"/>
        <w:autoSpaceDN w:val="0"/>
        <w:adjustRightInd w:val="0"/>
        <w:spacing w:after="0" w:line="240" w:lineRule="auto"/>
        <w:jc w:val="center"/>
        <w:rPr>
          <w:rFonts w:ascii="Times New Roman" w:hAnsi="Times New Roman" w:cs="Times New Roman"/>
          <w:b/>
          <w:sz w:val="24"/>
          <w:szCs w:val="24"/>
        </w:rPr>
      </w:pPr>
      <w:r w:rsidRPr="004E0E43">
        <w:rPr>
          <w:rFonts w:ascii="Times New Roman" w:hAnsi="Times New Roman" w:cs="Times New Roman"/>
          <w:b/>
          <w:sz w:val="24"/>
          <w:szCs w:val="24"/>
        </w:rPr>
        <w:t>Homelessness Strategic Plan Development Consulting Services</w:t>
      </w:r>
    </w:p>
    <w:p w14:paraId="6E505582" w14:textId="6237A8A7" w:rsidR="00A45D2F" w:rsidRPr="00E90123" w:rsidRDefault="00F92818" w:rsidP="00A45D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RFQ</w:t>
      </w:r>
      <w:r w:rsidR="00A45D2F" w:rsidRPr="001A0CCF">
        <w:rPr>
          <w:rFonts w:ascii="Times New Roman" w:hAnsi="Times New Roman" w:cs="Times New Roman"/>
          <w:b/>
          <w:sz w:val="24"/>
          <w:szCs w:val="24"/>
        </w:rPr>
        <w:t xml:space="preserve"> </w:t>
      </w:r>
      <w:r w:rsidR="00A45D2F" w:rsidRPr="00E90123">
        <w:rPr>
          <w:rFonts w:ascii="Times New Roman" w:hAnsi="Times New Roman" w:cs="Times New Roman"/>
          <w:b/>
          <w:sz w:val="24"/>
          <w:szCs w:val="24"/>
        </w:rPr>
        <w:t>Issued:</w:t>
      </w:r>
      <w:r w:rsidR="00A45D2F" w:rsidRPr="00E90123">
        <w:rPr>
          <w:rFonts w:ascii="Times New Roman" w:hAnsi="Times New Roman" w:cs="Times New Roman"/>
          <w:sz w:val="24"/>
          <w:szCs w:val="24"/>
        </w:rPr>
        <w:t xml:space="preserve"> </w:t>
      </w:r>
      <w:r w:rsidR="00F225AB" w:rsidRPr="00E90123">
        <w:rPr>
          <w:rFonts w:ascii="Times New Roman" w:hAnsi="Times New Roman" w:cs="Times New Roman"/>
          <w:sz w:val="24"/>
          <w:szCs w:val="24"/>
        </w:rPr>
        <w:t>October 2, 2019</w:t>
      </w:r>
    </w:p>
    <w:p w14:paraId="1AED450E" w14:textId="0C4E0B34" w:rsidR="00A45D2F" w:rsidRPr="00E90123" w:rsidRDefault="00213F46" w:rsidP="00A45D2F">
      <w:pPr>
        <w:pStyle w:val="Default"/>
        <w:spacing w:line="360" w:lineRule="auto"/>
        <w:jc w:val="center"/>
        <w:rPr>
          <w:rFonts w:ascii="Times New Roman" w:hAnsi="Times New Roman" w:cs="Times New Roman"/>
          <w:color w:val="auto"/>
        </w:rPr>
      </w:pPr>
      <w:r w:rsidRPr="00E90123">
        <w:rPr>
          <w:rFonts w:ascii="Times New Roman" w:hAnsi="Times New Roman" w:cs="Times New Roman"/>
          <w:b/>
          <w:color w:val="auto"/>
        </w:rPr>
        <w:t xml:space="preserve">Response </w:t>
      </w:r>
      <w:r w:rsidR="00A45D2F" w:rsidRPr="00E90123">
        <w:rPr>
          <w:rFonts w:ascii="Times New Roman" w:hAnsi="Times New Roman" w:cs="Times New Roman"/>
          <w:b/>
          <w:color w:val="auto"/>
        </w:rPr>
        <w:t>Deadline:</w:t>
      </w:r>
      <w:r w:rsidR="00A45D2F" w:rsidRPr="00E90123">
        <w:rPr>
          <w:rFonts w:ascii="Times New Roman" w:hAnsi="Times New Roman" w:cs="Times New Roman"/>
          <w:color w:val="auto"/>
        </w:rPr>
        <w:t xml:space="preserve"> </w:t>
      </w:r>
      <w:r w:rsidR="00F225AB" w:rsidRPr="00E90123">
        <w:rPr>
          <w:rFonts w:ascii="Times New Roman" w:hAnsi="Times New Roman" w:cs="Times New Roman"/>
          <w:color w:val="auto"/>
        </w:rPr>
        <w:t>October 23, 2019</w:t>
      </w:r>
    </w:p>
    <w:p w14:paraId="2CE143E7" w14:textId="203D3AD6" w:rsidR="00D30F50" w:rsidRPr="00E90123" w:rsidRDefault="00D30F50" w:rsidP="004E0E43">
      <w:pPr>
        <w:pStyle w:val="Heading1"/>
        <w:numPr>
          <w:ilvl w:val="0"/>
          <w:numId w:val="18"/>
        </w:numPr>
        <w:spacing w:line="240" w:lineRule="auto"/>
        <w:contextualSpacing/>
        <w:jc w:val="both"/>
        <w:rPr>
          <w:smallCaps/>
        </w:rPr>
      </w:pPr>
      <w:r w:rsidRPr="00E90123">
        <w:rPr>
          <w:smallCaps/>
        </w:rPr>
        <w:t>Objective</w:t>
      </w:r>
    </w:p>
    <w:p w14:paraId="6806EE12" w14:textId="77777777" w:rsidR="00545D7C" w:rsidRPr="00EC7E4D" w:rsidRDefault="00545D7C" w:rsidP="00EC7E4D">
      <w:pPr>
        <w:pStyle w:val="NoSpacing"/>
      </w:pPr>
    </w:p>
    <w:p w14:paraId="58F6C491" w14:textId="2E191C99" w:rsidR="001A2157" w:rsidRPr="009D217C" w:rsidRDefault="001A2157" w:rsidP="006B1E68">
      <w:pPr>
        <w:ind w:left="360"/>
        <w:jc w:val="both"/>
        <w:rPr>
          <w:rFonts w:ascii="Garamond" w:eastAsiaTheme="minorEastAsia" w:hAnsi="Garamond" w:cs="Times New Roman"/>
          <w:sz w:val="24"/>
          <w:szCs w:val="24"/>
          <w:lang w:bidi="gu-IN"/>
        </w:rPr>
      </w:pPr>
      <w:r w:rsidRPr="009D217C">
        <w:rPr>
          <w:rFonts w:ascii="Garamond" w:eastAsiaTheme="minorEastAsia" w:hAnsi="Garamond" w:cs="Times New Roman"/>
          <w:sz w:val="24"/>
          <w:szCs w:val="24"/>
          <w:lang w:bidi="gu-IN"/>
        </w:rPr>
        <w:t xml:space="preserve">The </w:t>
      </w:r>
      <w:r w:rsidR="006B1E68" w:rsidRPr="009D217C">
        <w:rPr>
          <w:rFonts w:ascii="Garamond" w:eastAsiaTheme="minorEastAsia" w:hAnsi="Garamond" w:cs="Times New Roman"/>
          <w:sz w:val="24"/>
          <w:szCs w:val="24"/>
          <w:lang w:bidi="gu-IN"/>
        </w:rPr>
        <w:t xml:space="preserve">NJ </w:t>
      </w:r>
      <w:r w:rsidRPr="009D217C">
        <w:rPr>
          <w:rFonts w:ascii="Garamond" w:eastAsiaTheme="minorEastAsia" w:hAnsi="Garamond" w:cs="Times New Roman"/>
          <w:sz w:val="24"/>
          <w:szCs w:val="24"/>
          <w:lang w:bidi="gu-IN"/>
        </w:rPr>
        <w:t>Department of Community Affairs</w:t>
      </w:r>
      <w:r w:rsidR="006B1E68" w:rsidRPr="009D217C">
        <w:rPr>
          <w:rFonts w:ascii="Garamond" w:eastAsiaTheme="minorEastAsia" w:hAnsi="Garamond" w:cs="Times New Roman"/>
          <w:sz w:val="24"/>
          <w:szCs w:val="24"/>
          <w:lang w:bidi="gu-IN"/>
        </w:rPr>
        <w:t xml:space="preserve"> (the Department)</w:t>
      </w:r>
      <w:r w:rsidRPr="009D217C">
        <w:rPr>
          <w:rFonts w:ascii="Garamond" w:eastAsiaTheme="minorEastAsia" w:hAnsi="Garamond" w:cs="Times New Roman"/>
          <w:sz w:val="24"/>
          <w:szCs w:val="24"/>
          <w:lang w:bidi="gu-IN"/>
        </w:rPr>
        <w:t xml:space="preserve"> is seeking </w:t>
      </w:r>
      <w:r w:rsidR="00213F46" w:rsidRPr="009D217C">
        <w:rPr>
          <w:rFonts w:ascii="Garamond" w:eastAsiaTheme="minorEastAsia" w:hAnsi="Garamond" w:cs="Times New Roman"/>
          <w:sz w:val="24"/>
          <w:szCs w:val="24"/>
          <w:lang w:bidi="gu-IN"/>
        </w:rPr>
        <w:t xml:space="preserve">quotations </w:t>
      </w:r>
      <w:r w:rsidRPr="009D217C">
        <w:rPr>
          <w:rFonts w:ascii="Garamond" w:eastAsiaTheme="minorEastAsia" w:hAnsi="Garamond" w:cs="Times New Roman"/>
          <w:sz w:val="24"/>
          <w:szCs w:val="24"/>
          <w:lang w:bidi="gu-IN"/>
        </w:rPr>
        <w:t>for professional consulting services (“Consultant”) to assist with the development of a</w:t>
      </w:r>
      <w:r w:rsidR="00DB05D7" w:rsidRPr="009D217C">
        <w:rPr>
          <w:rFonts w:ascii="Garamond" w:eastAsiaTheme="minorEastAsia" w:hAnsi="Garamond" w:cs="Times New Roman"/>
          <w:sz w:val="24"/>
          <w:szCs w:val="24"/>
          <w:lang w:bidi="gu-IN"/>
        </w:rPr>
        <w:t>n</w:t>
      </w:r>
      <w:r w:rsidRPr="009D217C">
        <w:rPr>
          <w:rFonts w:ascii="Garamond" w:eastAsiaTheme="minorEastAsia" w:hAnsi="Garamond" w:cs="Times New Roman"/>
          <w:sz w:val="24"/>
          <w:szCs w:val="24"/>
          <w:lang w:bidi="gu-IN"/>
        </w:rPr>
        <w:t xml:space="preserve"> assessment of resources and data on homelessness in the state</w:t>
      </w:r>
      <w:r w:rsidR="00EF5F52" w:rsidRPr="009D217C">
        <w:rPr>
          <w:rFonts w:ascii="Garamond" w:eastAsiaTheme="minorEastAsia" w:hAnsi="Garamond" w:cs="Times New Roman"/>
          <w:sz w:val="24"/>
          <w:szCs w:val="24"/>
          <w:lang w:bidi="gu-IN"/>
        </w:rPr>
        <w:t xml:space="preserve">, an </w:t>
      </w:r>
      <w:r w:rsidR="00AB712A" w:rsidRPr="009D217C">
        <w:rPr>
          <w:rFonts w:ascii="Garamond" w:eastAsiaTheme="minorEastAsia" w:hAnsi="Garamond" w:cs="Times New Roman"/>
          <w:sz w:val="24"/>
          <w:szCs w:val="24"/>
          <w:lang w:bidi="gu-IN"/>
        </w:rPr>
        <w:t xml:space="preserve">inventory and </w:t>
      </w:r>
      <w:r w:rsidR="00EF5F52" w:rsidRPr="009D217C">
        <w:rPr>
          <w:rFonts w:ascii="Garamond" w:eastAsiaTheme="minorEastAsia" w:hAnsi="Garamond" w:cs="Times New Roman"/>
          <w:sz w:val="24"/>
          <w:szCs w:val="24"/>
          <w:lang w:bidi="gu-IN"/>
        </w:rPr>
        <w:t>assessment of best practices</w:t>
      </w:r>
      <w:r w:rsidR="00AB712A" w:rsidRPr="009D217C">
        <w:rPr>
          <w:rFonts w:ascii="Garamond" w:eastAsiaTheme="minorEastAsia" w:hAnsi="Garamond" w:cs="Times New Roman"/>
          <w:sz w:val="24"/>
          <w:szCs w:val="24"/>
          <w:lang w:bidi="gu-IN"/>
        </w:rPr>
        <w:t>,</w:t>
      </w:r>
      <w:r w:rsidR="00EF5F52" w:rsidRPr="009D217C">
        <w:rPr>
          <w:rFonts w:ascii="Garamond" w:eastAsiaTheme="minorEastAsia" w:hAnsi="Garamond" w:cs="Times New Roman"/>
          <w:sz w:val="24"/>
          <w:szCs w:val="24"/>
          <w:lang w:bidi="gu-IN"/>
        </w:rPr>
        <w:t xml:space="preserve"> and innovative polices and initiatives addressing homelessness across</w:t>
      </w:r>
      <w:r w:rsidR="006B1E68">
        <w:rPr>
          <w:rFonts w:ascii="Garamond" w:eastAsiaTheme="minorEastAsia" w:hAnsi="Garamond" w:cs="Times New Roman"/>
          <w:sz w:val="24"/>
          <w:szCs w:val="24"/>
          <w:lang w:bidi="gu-IN"/>
        </w:rPr>
        <w:t xml:space="preserve"> </w:t>
      </w:r>
      <w:r w:rsidR="00EF5F52" w:rsidRPr="009D217C">
        <w:rPr>
          <w:rFonts w:ascii="Garamond" w:eastAsiaTheme="minorEastAsia" w:hAnsi="Garamond" w:cs="Times New Roman"/>
          <w:sz w:val="24"/>
          <w:szCs w:val="24"/>
          <w:lang w:bidi="gu-IN"/>
        </w:rPr>
        <w:t>the nation,</w:t>
      </w:r>
      <w:r w:rsidR="006B1E68">
        <w:rPr>
          <w:rFonts w:ascii="Garamond" w:eastAsiaTheme="minorEastAsia" w:hAnsi="Garamond" w:cs="Times New Roman"/>
          <w:sz w:val="24"/>
          <w:szCs w:val="24"/>
          <w:lang w:bidi="gu-IN"/>
        </w:rPr>
        <w:t xml:space="preserve"> </w:t>
      </w:r>
      <w:r w:rsidRPr="009D217C">
        <w:rPr>
          <w:rFonts w:ascii="Garamond" w:eastAsiaTheme="minorEastAsia" w:hAnsi="Garamond" w:cs="Times New Roman"/>
          <w:sz w:val="24"/>
          <w:szCs w:val="24"/>
          <w:lang w:bidi="gu-IN"/>
        </w:rPr>
        <w:t>and to support the development of a statewide action plan to provide services to persons who are homeless or at risk for homelessness.</w:t>
      </w:r>
    </w:p>
    <w:p w14:paraId="5D97DC10" w14:textId="1D7AC084" w:rsidR="00730001" w:rsidRDefault="00545D7C" w:rsidP="004E0E43">
      <w:pPr>
        <w:spacing w:after="0" w:line="240" w:lineRule="auto"/>
        <w:ind w:left="360"/>
        <w:rPr>
          <w:rFonts w:ascii="Garamond" w:hAnsi="Garamond" w:cs="Calibri"/>
          <w:b/>
          <w:sz w:val="24"/>
        </w:rPr>
      </w:pPr>
      <w:r w:rsidRPr="00EC7E4D">
        <w:rPr>
          <w:rFonts w:ascii="Garamond" w:hAnsi="Garamond" w:cs="Calibri"/>
          <w:b/>
          <w:sz w:val="24"/>
        </w:rPr>
        <w:t>BACKGROUND</w:t>
      </w:r>
    </w:p>
    <w:p w14:paraId="226A556E" w14:textId="77777777" w:rsidR="00FD47BF" w:rsidRPr="00EC7E4D" w:rsidRDefault="00FD47BF" w:rsidP="00EC7E4D">
      <w:pPr>
        <w:spacing w:after="0" w:line="240" w:lineRule="auto"/>
        <w:ind w:left="360"/>
        <w:rPr>
          <w:rFonts w:ascii="Garamond" w:hAnsi="Garamond" w:cs="Calibri"/>
          <w:b/>
          <w:sz w:val="28"/>
        </w:rPr>
      </w:pPr>
    </w:p>
    <w:p w14:paraId="25E239D1" w14:textId="0A0F4E0A" w:rsidR="00730001" w:rsidRPr="00EC7E4D" w:rsidRDefault="00552A51" w:rsidP="00EC7E4D">
      <w:pPr>
        <w:ind w:left="360"/>
        <w:jc w:val="both"/>
        <w:rPr>
          <w:rFonts w:ascii="Garamond" w:hAnsi="Garamond"/>
          <w:sz w:val="24"/>
        </w:rPr>
      </w:pPr>
      <w:r w:rsidRPr="00EC7E4D">
        <w:rPr>
          <w:rFonts w:ascii="Garamond" w:hAnsi="Garamond"/>
          <w:sz w:val="24"/>
        </w:rPr>
        <w:t xml:space="preserve">The </w:t>
      </w:r>
      <w:r w:rsidR="00FB324E" w:rsidRPr="00EC7E4D">
        <w:rPr>
          <w:rFonts w:ascii="Garamond" w:hAnsi="Garamond"/>
          <w:sz w:val="24"/>
        </w:rPr>
        <w:t xml:space="preserve">Department </w:t>
      </w:r>
      <w:r w:rsidR="00002D61" w:rsidRPr="00EC7E4D">
        <w:rPr>
          <w:rFonts w:ascii="Garamond" w:hAnsi="Garamond"/>
          <w:sz w:val="24"/>
        </w:rPr>
        <w:t xml:space="preserve">has been authorized </w:t>
      </w:r>
      <w:r w:rsidR="003151F4">
        <w:rPr>
          <w:rFonts w:ascii="Garamond" w:hAnsi="Garamond"/>
          <w:sz w:val="24"/>
        </w:rPr>
        <w:t xml:space="preserve">by </w:t>
      </w:r>
      <w:r w:rsidR="00A26EDF">
        <w:rPr>
          <w:rFonts w:ascii="Garamond" w:hAnsi="Garamond"/>
          <w:sz w:val="24"/>
        </w:rPr>
        <w:t xml:space="preserve">NJSA </w:t>
      </w:r>
      <w:r w:rsidR="00A26EDF" w:rsidRPr="009D217C">
        <w:rPr>
          <w:rFonts w:ascii="Garamond" w:hAnsi="Garamond"/>
          <w:sz w:val="24"/>
        </w:rPr>
        <w:t xml:space="preserve">52:27D-287.5 </w:t>
      </w:r>
      <w:r w:rsidR="00002D61" w:rsidRPr="00EC7E4D">
        <w:rPr>
          <w:rFonts w:ascii="Garamond" w:hAnsi="Garamond"/>
          <w:sz w:val="24"/>
        </w:rPr>
        <w:t xml:space="preserve">to establish </w:t>
      </w:r>
      <w:r w:rsidR="00FB324E" w:rsidRPr="00EC7E4D">
        <w:rPr>
          <w:rFonts w:ascii="Garamond" w:hAnsi="Garamond"/>
          <w:sz w:val="24"/>
        </w:rPr>
        <w:t>an Office of Homelessness Prevention</w:t>
      </w:r>
      <w:r w:rsidR="00002D61" w:rsidRPr="00EC7E4D">
        <w:rPr>
          <w:rFonts w:ascii="Garamond" w:hAnsi="Garamond"/>
          <w:sz w:val="24"/>
        </w:rPr>
        <w:t xml:space="preserve"> (“Office”) </w:t>
      </w:r>
      <w:r w:rsidR="00FB324E" w:rsidRPr="00EC7E4D">
        <w:rPr>
          <w:rFonts w:ascii="Garamond" w:hAnsi="Garamond"/>
          <w:sz w:val="24"/>
        </w:rPr>
        <w:t xml:space="preserve">to </w:t>
      </w:r>
      <w:r w:rsidR="005B1BDA" w:rsidRPr="00EC7E4D">
        <w:rPr>
          <w:rFonts w:ascii="Garamond" w:hAnsi="Garamond"/>
          <w:sz w:val="24"/>
        </w:rPr>
        <w:t xml:space="preserve">develop and implement a </w:t>
      </w:r>
      <w:r w:rsidR="006B1E68">
        <w:rPr>
          <w:rFonts w:ascii="Garamond" w:hAnsi="Garamond"/>
          <w:sz w:val="24"/>
        </w:rPr>
        <w:t>s</w:t>
      </w:r>
      <w:r w:rsidR="00FB324E" w:rsidRPr="00EC7E4D">
        <w:rPr>
          <w:rFonts w:ascii="Garamond" w:hAnsi="Garamond"/>
          <w:sz w:val="24"/>
        </w:rPr>
        <w:t xml:space="preserve">tatewide strategy to </w:t>
      </w:r>
      <w:r w:rsidR="00457FA4" w:rsidRPr="00EC7E4D">
        <w:rPr>
          <w:rFonts w:ascii="Garamond" w:hAnsi="Garamond"/>
          <w:sz w:val="24"/>
        </w:rPr>
        <w:t>reduce</w:t>
      </w:r>
      <w:r w:rsidR="00FB324E" w:rsidRPr="00EC7E4D">
        <w:rPr>
          <w:rFonts w:ascii="Garamond" w:hAnsi="Garamond"/>
          <w:sz w:val="24"/>
        </w:rPr>
        <w:t xml:space="preserve"> homelessness</w:t>
      </w:r>
      <w:r w:rsidR="00B9792B">
        <w:rPr>
          <w:rFonts w:ascii="Garamond" w:hAnsi="Garamond"/>
          <w:sz w:val="24"/>
        </w:rPr>
        <w:t>.</w:t>
      </w:r>
      <w:r w:rsidR="00A433BD">
        <w:rPr>
          <w:rFonts w:ascii="Garamond" w:hAnsi="Garamond"/>
          <w:sz w:val="24"/>
        </w:rPr>
        <w:t xml:space="preserve"> </w:t>
      </w:r>
      <w:r w:rsidR="005B1BDA" w:rsidRPr="00EC7E4D">
        <w:rPr>
          <w:rFonts w:ascii="Garamond" w:hAnsi="Garamond"/>
          <w:sz w:val="24"/>
        </w:rPr>
        <w:t>The Office will coordinate with other State and local agencies and private organizations that provide services to persons who are homeless or at risk for homelessness in the</w:t>
      </w:r>
      <w:r w:rsidR="00B9792B">
        <w:rPr>
          <w:rFonts w:ascii="Garamond" w:hAnsi="Garamond"/>
          <w:sz w:val="24"/>
        </w:rPr>
        <w:t xml:space="preserve"> development </w:t>
      </w:r>
      <w:r w:rsidR="0030204E">
        <w:rPr>
          <w:rFonts w:ascii="Garamond" w:hAnsi="Garamond"/>
          <w:sz w:val="24"/>
        </w:rPr>
        <w:t xml:space="preserve">and </w:t>
      </w:r>
      <w:r w:rsidR="0030204E" w:rsidRPr="00EC7E4D">
        <w:rPr>
          <w:rFonts w:ascii="Garamond" w:hAnsi="Garamond"/>
          <w:sz w:val="24"/>
        </w:rPr>
        <w:t>implementation</w:t>
      </w:r>
      <w:r w:rsidR="005B1BDA" w:rsidRPr="00EC7E4D">
        <w:rPr>
          <w:rFonts w:ascii="Garamond" w:hAnsi="Garamond"/>
          <w:sz w:val="24"/>
        </w:rPr>
        <w:t xml:space="preserve"> of the state plan.</w:t>
      </w:r>
      <w:r w:rsidR="00730001" w:rsidRPr="00EC7E4D">
        <w:rPr>
          <w:rFonts w:ascii="Garamond" w:hAnsi="Garamond"/>
          <w:sz w:val="24"/>
        </w:rPr>
        <w:t xml:space="preserve"> </w:t>
      </w:r>
      <w:r w:rsidR="005B1BDA" w:rsidRPr="00EC7E4D">
        <w:rPr>
          <w:rFonts w:ascii="Garamond" w:hAnsi="Garamond"/>
          <w:sz w:val="24"/>
        </w:rPr>
        <w:t>Specifically, the</w:t>
      </w:r>
      <w:r w:rsidR="00002D61" w:rsidRPr="00EC7E4D">
        <w:rPr>
          <w:rFonts w:ascii="Garamond" w:hAnsi="Garamond"/>
          <w:sz w:val="24"/>
        </w:rPr>
        <w:t xml:space="preserve"> Office is </w:t>
      </w:r>
      <w:r w:rsidR="00457FA4" w:rsidRPr="00EC7E4D">
        <w:rPr>
          <w:rFonts w:ascii="Garamond" w:hAnsi="Garamond"/>
          <w:sz w:val="24"/>
        </w:rPr>
        <w:t xml:space="preserve">directed </w:t>
      </w:r>
      <w:r w:rsidR="00002D61" w:rsidRPr="00EC7E4D">
        <w:rPr>
          <w:rFonts w:ascii="Garamond" w:hAnsi="Garamond"/>
          <w:sz w:val="24"/>
        </w:rPr>
        <w:t xml:space="preserve">to </w:t>
      </w:r>
      <w:r w:rsidR="00457FA4" w:rsidRPr="00EC7E4D">
        <w:rPr>
          <w:rFonts w:ascii="Garamond" w:hAnsi="Garamond"/>
          <w:sz w:val="24"/>
        </w:rPr>
        <w:t>expand access to the continuum of housing options for residents in need.</w:t>
      </w:r>
    </w:p>
    <w:p w14:paraId="4D384B54" w14:textId="6CA20F57" w:rsidR="00730001" w:rsidRPr="00EC7E4D" w:rsidRDefault="00730001" w:rsidP="00EC7E4D">
      <w:pPr>
        <w:ind w:left="360"/>
        <w:jc w:val="both"/>
        <w:rPr>
          <w:rFonts w:ascii="Garamond" w:hAnsi="Garamond"/>
          <w:sz w:val="24"/>
        </w:rPr>
      </w:pPr>
      <w:r w:rsidRPr="00EC7E4D">
        <w:rPr>
          <w:rFonts w:ascii="Garamond" w:hAnsi="Garamond"/>
          <w:sz w:val="24"/>
        </w:rPr>
        <w:t>The Office will</w:t>
      </w:r>
      <w:r w:rsidR="00B93EE0" w:rsidRPr="00EC7E4D">
        <w:rPr>
          <w:rFonts w:ascii="Garamond" w:hAnsi="Garamond"/>
          <w:sz w:val="24"/>
        </w:rPr>
        <w:t xml:space="preserve"> </w:t>
      </w:r>
      <w:r w:rsidR="00D67379" w:rsidRPr="00EC7E4D">
        <w:rPr>
          <w:rFonts w:ascii="Garamond" w:hAnsi="Garamond"/>
          <w:sz w:val="24"/>
        </w:rPr>
        <w:t>coordinate the work of a task force composed of representatives of State government, providers of services to the homeless, advocacy organizations, and other concerned representatives of the public.</w:t>
      </w:r>
      <w:r w:rsidR="00B93EE0" w:rsidRPr="00EC7E4D">
        <w:rPr>
          <w:rFonts w:ascii="Garamond" w:hAnsi="Garamond"/>
          <w:sz w:val="24"/>
        </w:rPr>
        <w:t xml:space="preserve">  The purpose of the task force </w:t>
      </w:r>
      <w:r w:rsidR="00D67379" w:rsidRPr="00EC7E4D">
        <w:rPr>
          <w:rFonts w:ascii="Garamond" w:hAnsi="Garamond"/>
          <w:sz w:val="24"/>
        </w:rPr>
        <w:t>is</w:t>
      </w:r>
      <w:r w:rsidR="00B93EE0" w:rsidRPr="00EC7E4D">
        <w:rPr>
          <w:rFonts w:ascii="Garamond" w:hAnsi="Garamond"/>
          <w:sz w:val="24"/>
        </w:rPr>
        <w:t xml:space="preserve"> to serve as an advisory body to the Office</w:t>
      </w:r>
      <w:r w:rsidR="00D67379" w:rsidRPr="00EC7E4D">
        <w:rPr>
          <w:rFonts w:ascii="Garamond" w:hAnsi="Garamond"/>
          <w:sz w:val="24"/>
        </w:rPr>
        <w:t xml:space="preserve">. </w:t>
      </w:r>
      <w:r w:rsidR="00B93EE0" w:rsidRPr="00EC7E4D">
        <w:rPr>
          <w:rFonts w:ascii="Garamond" w:hAnsi="Garamond"/>
          <w:sz w:val="24"/>
        </w:rPr>
        <w:t xml:space="preserve"> </w:t>
      </w:r>
      <w:r w:rsidR="00431E69" w:rsidRPr="00EC7E4D">
        <w:rPr>
          <w:rFonts w:ascii="Garamond" w:hAnsi="Garamond"/>
          <w:sz w:val="24"/>
        </w:rPr>
        <w:t xml:space="preserve">The Task Force </w:t>
      </w:r>
      <w:r w:rsidR="00A97741" w:rsidRPr="00EC7E4D">
        <w:rPr>
          <w:rFonts w:ascii="Garamond" w:hAnsi="Garamond"/>
          <w:sz w:val="24"/>
        </w:rPr>
        <w:t xml:space="preserve">will assist the Office </w:t>
      </w:r>
      <w:r w:rsidR="00B93EE0" w:rsidRPr="00EC7E4D">
        <w:rPr>
          <w:rFonts w:ascii="Garamond" w:hAnsi="Garamond"/>
          <w:sz w:val="24"/>
        </w:rPr>
        <w:t xml:space="preserve">to develop, promote, and support State and local initiatives that provide assistance to persons </w:t>
      </w:r>
      <w:r w:rsidR="00A97741" w:rsidRPr="00EC7E4D">
        <w:rPr>
          <w:rFonts w:ascii="Garamond" w:hAnsi="Garamond"/>
          <w:sz w:val="24"/>
        </w:rPr>
        <w:t>who are homeless or at risk of homelessness.</w:t>
      </w:r>
      <w:r w:rsidRPr="00EC7E4D">
        <w:rPr>
          <w:rFonts w:ascii="Garamond" w:hAnsi="Garamond"/>
          <w:sz w:val="24"/>
        </w:rPr>
        <w:t xml:space="preserve">  </w:t>
      </w:r>
    </w:p>
    <w:p w14:paraId="1CC4087F" w14:textId="0A07438E" w:rsidR="00545D7C" w:rsidRDefault="00213F46" w:rsidP="0082573B">
      <w:pPr>
        <w:pStyle w:val="Heading1"/>
        <w:numPr>
          <w:ilvl w:val="0"/>
          <w:numId w:val="18"/>
        </w:numPr>
        <w:spacing w:line="240" w:lineRule="auto"/>
        <w:contextualSpacing/>
        <w:jc w:val="both"/>
        <w:rPr>
          <w:smallCaps/>
        </w:rPr>
      </w:pPr>
      <w:r>
        <w:rPr>
          <w:smallCaps/>
        </w:rPr>
        <w:t>Q</w:t>
      </w:r>
      <w:r w:rsidR="005C3F90" w:rsidRPr="00EC7E4D">
        <w:rPr>
          <w:smallCaps/>
        </w:rPr>
        <w:t xml:space="preserve">ualifications </w:t>
      </w:r>
    </w:p>
    <w:p w14:paraId="62AEE384" w14:textId="6CE80992" w:rsidR="002603D3" w:rsidRPr="00EC7E4D" w:rsidRDefault="005C3F90" w:rsidP="00EC7E4D">
      <w:pPr>
        <w:pStyle w:val="NoSpacing"/>
      </w:pPr>
      <w:r w:rsidRPr="00EC7E4D">
        <w:t xml:space="preserve"> </w:t>
      </w:r>
    </w:p>
    <w:p w14:paraId="27B699BF" w14:textId="77777777" w:rsidR="004E0E43" w:rsidRPr="00EC7E4D" w:rsidRDefault="009C6664" w:rsidP="00EC7E4D">
      <w:pPr>
        <w:pStyle w:val="CommentText"/>
        <w:ind w:left="360"/>
        <w:jc w:val="both"/>
        <w:rPr>
          <w:rFonts w:ascii="Garamond" w:hAnsi="Garamond"/>
          <w:sz w:val="24"/>
          <w:szCs w:val="24"/>
        </w:rPr>
      </w:pPr>
      <w:r w:rsidRPr="00EC7E4D">
        <w:rPr>
          <w:rFonts w:ascii="Garamond" w:hAnsi="Garamond" w:cs="Times New Roman"/>
          <w:sz w:val="24"/>
          <w:szCs w:val="24"/>
        </w:rPr>
        <w:t xml:space="preserve">The State seeks a </w:t>
      </w:r>
      <w:r w:rsidR="00730001" w:rsidRPr="00EC7E4D">
        <w:rPr>
          <w:rFonts w:ascii="Garamond" w:hAnsi="Garamond" w:cs="Times New Roman"/>
          <w:sz w:val="24"/>
          <w:szCs w:val="24"/>
        </w:rPr>
        <w:t>professional consultant</w:t>
      </w:r>
      <w:r w:rsidRPr="00EC7E4D">
        <w:rPr>
          <w:rFonts w:ascii="Garamond" w:hAnsi="Garamond" w:cs="Times New Roman"/>
          <w:sz w:val="24"/>
          <w:szCs w:val="24"/>
        </w:rPr>
        <w:t xml:space="preserve"> with </w:t>
      </w:r>
      <w:r w:rsidR="00664417" w:rsidRPr="00EC7E4D">
        <w:rPr>
          <w:rFonts w:ascii="Garamond" w:hAnsi="Garamond" w:cs="Times New Roman"/>
          <w:sz w:val="24"/>
          <w:szCs w:val="24"/>
        </w:rPr>
        <w:t>e</w:t>
      </w:r>
      <w:r w:rsidR="00664417" w:rsidRPr="00EC7E4D">
        <w:rPr>
          <w:rFonts w:ascii="Garamond" w:hAnsi="Garamond"/>
          <w:sz w:val="24"/>
          <w:szCs w:val="24"/>
        </w:rPr>
        <w:t>xpertise and demonstrated experience in developing plans to address homelessness, including</w:t>
      </w:r>
      <w:r w:rsidR="004E0E43" w:rsidRPr="00EC7E4D">
        <w:rPr>
          <w:rFonts w:ascii="Garamond" w:hAnsi="Garamond"/>
          <w:sz w:val="24"/>
          <w:szCs w:val="24"/>
        </w:rPr>
        <w:t>:</w:t>
      </w:r>
    </w:p>
    <w:p w14:paraId="4202E030" w14:textId="3ACE501F" w:rsidR="004E0E43" w:rsidRPr="00EC7E4D" w:rsidRDefault="004E0E43" w:rsidP="00EC7E4D">
      <w:pPr>
        <w:pStyle w:val="CommentText"/>
        <w:numPr>
          <w:ilvl w:val="0"/>
          <w:numId w:val="19"/>
        </w:numPr>
        <w:jc w:val="both"/>
        <w:rPr>
          <w:rFonts w:ascii="Garamond" w:hAnsi="Garamond"/>
          <w:sz w:val="24"/>
          <w:szCs w:val="24"/>
        </w:rPr>
      </w:pPr>
      <w:r w:rsidRPr="00EC7E4D">
        <w:rPr>
          <w:rFonts w:ascii="Garamond" w:hAnsi="Garamond"/>
          <w:sz w:val="24"/>
          <w:szCs w:val="24"/>
        </w:rPr>
        <w:t>D</w:t>
      </w:r>
      <w:r w:rsidR="00664417" w:rsidRPr="00EC7E4D">
        <w:rPr>
          <w:rFonts w:ascii="Garamond" w:hAnsi="Garamond"/>
          <w:sz w:val="24"/>
          <w:szCs w:val="24"/>
        </w:rPr>
        <w:t>etailed implementation plans</w:t>
      </w:r>
    </w:p>
    <w:p w14:paraId="7D3644E3" w14:textId="347B3F54" w:rsidR="004E0E43" w:rsidRPr="00EC7E4D" w:rsidRDefault="004E0E43" w:rsidP="00EC7E4D">
      <w:pPr>
        <w:pStyle w:val="CommentText"/>
        <w:numPr>
          <w:ilvl w:val="0"/>
          <w:numId w:val="19"/>
        </w:numPr>
        <w:jc w:val="both"/>
        <w:rPr>
          <w:rFonts w:ascii="Garamond" w:hAnsi="Garamond"/>
          <w:sz w:val="24"/>
          <w:szCs w:val="24"/>
        </w:rPr>
      </w:pPr>
      <w:r w:rsidRPr="00EC7E4D">
        <w:rPr>
          <w:rFonts w:ascii="Garamond" w:hAnsi="Garamond"/>
          <w:sz w:val="24"/>
          <w:szCs w:val="24"/>
        </w:rPr>
        <w:t>A</w:t>
      </w:r>
      <w:r w:rsidR="00664417" w:rsidRPr="00EC7E4D">
        <w:rPr>
          <w:rFonts w:ascii="Garamond" w:hAnsi="Garamond"/>
          <w:sz w:val="24"/>
          <w:szCs w:val="24"/>
        </w:rPr>
        <w:t>nalysis of data across systems including housing</w:t>
      </w:r>
    </w:p>
    <w:p w14:paraId="0F830263" w14:textId="77394437" w:rsidR="004E0E43" w:rsidRPr="00EC7E4D" w:rsidRDefault="00664417" w:rsidP="00EC7E4D">
      <w:pPr>
        <w:pStyle w:val="CommentText"/>
        <w:numPr>
          <w:ilvl w:val="0"/>
          <w:numId w:val="19"/>
        </w:numPr>
        <w:jc w:val="both"/>
        <w:rPr>
          <w:rFonts w:ascii="Garamond" w:hAnsi="Garamond"/>
          <w:sz w:val="24"/>
          <w:szCs w:val="24"/>
        </w:rPr>
      </w:pPr>
      <w:r w:rsidRPr="00EC7E4D">
        <w:rPr>
          <w:rFonts w:ascii="Garamond" w:hAnsi="Garamond"/>
          <w:sz w:val="24"/>
          <w:szCs w:val="24"/>
        </w:rPr>
        <w:t>Homelessness Management IS and healthcare/Medicaid data</w:t>
      </w:r>
    </w:p>
    <w:p w14:paraId="4E7E7EF8" w14:textId="5134AB7E" w:rsidR="004E0E43" w:rsidRPr="00EC7E4D" w:rsidRDefault="004E0E43" w:rsidP="00EC7E4D">
      <w:pPr>
        <w:pStyle w:val="CommentText"/>
        <w:numPr>
          <w:ilvl w:val="0"/>
          <w:numId w:val="19"/>
        </w:numPr>
        <w:jc w:val="both"/>
        <w:rPr>
          <w:rFonts w:ascii="Garamond" w:hAnsi="Garamond"/>
          <w:sz w:val="24"/>
          <w:szCs w:val="24"/>
        </w:rPr>
      </w:pPr>
      <w:r w:rsidRPr="00EC7E4D">
        <w:rPr>
          <w:rFonts w:ascii="Garamond" w:hAnsi="Garamond"/>
          <w:sz w:val="24"/>
          <w:szCs w:val="24"/>
        </w:rPr>
        <w:t>E</w:t>
      </w:r>
      <w:r w:rsidR="00664417" w:rsidRPr="00EC7E4D">
        <w:rPr>
          <w:rFonts w:ascii="Garamond" w:hAnsi="Garamond"/>
          <w:sz w:val="24"/>
          <w:szCs w:val="24"/>
        </w:rPr>
        <w:t>xpertise with systems that intersect with homelessness including healthcare, corrections, mental health and substance use, education, and child welfare</w:t>
      </w:r>
    </w:p>
    <w:p w14:paraId="6EF6A990" w14:textId="6714930A" w:rsidR="004E0E43" w:rsidRPr="00EC7E4D" w:rsidRDefault="004E0E43" w:rsidP="00EC7E4D">
      <w:pPr>
        <w:pStyle w:val="CommentText"/>
        <w:numPr>
          <w:ilvl w:val="0"/>
          <w:numId w:val="19"/>
        </w:numPr>
        <w:jc w:val="both"/>
        <w:rPr>
          <w:rFonts w:ascii="Garamond" w:hAnsi="Garamond"/>
          <w:sz w:val="24"/>
          <w:szCs w:val="24"/>
        </w:rPr>
      </w:pPr>
      <w:r w:rsidRPr="00EC7E4D">
        <w:rPr>
          <w:rFonts w:ascii="Garamond" w:hAnsi="Garamond"/>
          <w:sz w:val="24"/>
          <w:szCs w:val="24"/>
        </w:rPr>
        <w:t>E</w:t>
      </w:r>
      <w:r w:rsidR="00664417" w:rsidRPr="00EC7E4D">
        <w:rPr>
          <w:rFonts w:ascii="Garamond" w:hAnsi="Garamond"/>
          <w:sz w:val="24"/>
          <w:szCs w:val="24"/>
        </w:rPr>
        <w:t>xperience in development, implementation and evaluation of diversion, prevention, shelter and housing strategies for people who are homeless</w:t>
      </w:r>
    </w:p>
    <w:p w14:paraId="34BAC03A" w14:textId="5F225DA4" w:rsidR="004E0E43" w:rsidRPr="00EC7E4D" w:rsidRDefault="004E0E43" w:rsidP="00EC7E4D">
      <w:pPr>
        <w:pStyle w:val="CommentText"/>
        <w:numPr>
          <w:ilvl w:val="0"/>
          <w:numId w:val="19"/>
        </w:numPr>
        <w:jc w:val="both"/>
        <w:rPr>
          <w:rFonts w:ascii="Garamond" w:hAnsi="Garamond" w:cs="Times New Roman"/>
          <w:sz w:val="24"/>
          <w:szCs w:val="24"/>
          <w:u w:val="single"/>
        </w:rPr>
      </w:pPr>
      <w:r w:rsidRPr="00EC7E4D">
        <w:rPr>
          <w:rFonts w:ascii="Garamond" w:hAnsi="Garamond"/>
          <w:sz w:val="24"/>
          <w:szCs w:val="24"/>
        </w:rPr>
        <w:lastRenderedPageBreak/>
        <w:t>Identifying current n</w:t>
      </w:r>
      <w:r w:rsidR="00664417" w:rsidRPr="00EC7E4D">
        <w:rPr>
          <w:rFonts w:ascii="Garamond" w:hAnsi="Garamond"/>
          <w:sz w:val="24"/>
          <w:szCs w:val="24"/>
        </w:rPr>
        <w:t>ational research and best practices in addressing homelessness</w:t>
      </w:r>
    </w:p>
    <w:p w14:paraId="6A5B3BB5" w14:textId="37F26F32" w:rsidR="009C6664" w:rsidRPr="00EC7E4D" w:rsidRDefault="004E0E43" w:rsidP="00EC7E4D">
      <w:pPr>
        <w:pStyle w:val="CommentText"/>
        <w:ind w:left="360"/>
        <w:jc w:val="both"/>
        <w:rPr>
          <w:rFonts w:ascii="Garamond" w:hAnsi="Garamond" w:cs="Times New Roman"/>
          <w:sz w:val="24"/>
          <w:szCs w:val="24"/>
          <w:u w:val="single"/>
        </w:rPr>
      </w:pPr>
      <w:r w:rsidRPr="00EC7E4D">
        <w:rPr>
          <w:rFonts w:ascii="Garamond" w:hAnsi="Garamond"/>
          <w:sz w:val="24"/>
          <w:szCs w:val="24"/>
        </w:rPr>
        <w:t xml:space="preserve">The Consultant would </w:t>
      </w:r>
      <w:r w:rsidR="002934D1" w:rsidRPr="00EC7E4D">
        <w:rPr>
          <w:rFonts w:ascii="Garamond" w:hAnsi="Garamond"/>
          <w:sz w:val="24"/>
          <w:szCs w:val="24"/>
        </w:rPr>
        <w:t xml:space="preserve">assist the State through the process of developing </w:t>
      </w:r>
      <w:r w:rsidR="00A106DD" w:rsidRPr="00EC7E4D">
        <w:rPr>
          <w:rFonts w:ascii="Garamond" w:hAnsi="Garamond"/>
          <w:sz w:val="24"/>
          <w:szCs w:val="24"/>
        </w:rPr>
        <w:t>a statewide</w:t>
      </w:r>
      <w:r w:rsidR="002934D1" w:rsidRPr="00EC7E4D">
        <w:rPr>
          <w:rFonts w:ascii="Garamond" w:hAnsi="Garamond"/>
          <w:sz w:val="24"/>
          <w:szCs w:val="24"/>
        </w:rPr>
        <w:t xml:space="preserve"> plan to effectively work towards </w:t>
      </w:r>
      <w:r w:rsidR="002934D1" w:rsidRPr="00EC7E4D">
        <w:rPr>
          <w:rFonts w:ascii="Garamond" w:hAnsi="Garamond"/>
          <w:color w:val="000000"/>
          <w:spacing w:val="4"/>
          <w:sz w:val="24"/>
          <w:szCs w:val="24"/>
        </w:rPr>
        <w:t>providing services to persons who are homeless or at risk for homelessness</w:t>
      </w:r>
    </w:p>
    <w:p w14:paraId="00893D20" w14:textId="20335F97" w:rsidR="004E0E43" w:rsidRPr="00EC7E4D" w:rsidRDefault="004E0E43" w:rsidP="00EC7E4D">
      <w:pPr>
        <w:spacing w:after="0" w:line="240" w:lineRule="auto"/>
        <w:ind w:left="360"/>
        <w:rPr>
          <w:rFonts w:ascii="Garamond" w:hAnsi="Garamond" w:cs="Calibri"/>
          <w:b/>
          <w:sz w:val="24"/>
        </w:rPr>
      </w:pPr>
      <w:r w:rsidRPr="00EC7E4D">
        <w:rPr>
          <w:rFonts w:ascii="Garamond" w:hAnsi="Garamond" w:cs="Calibri"/>
          <w:b/>
          <w:sz w:val="24"/>
        </w:rPr>
        <w:t xml:space="preserve">DESCRIPTION of </w:t>
      </w:r>
      <w:r w:rsidR="006B1E68">
        <w:rPr>
          <w:rFonts w:ascii="Garamond" w:hAnsi="Garamond" w:cs="Calibri"/>
          <w:b/>
          <w:sz w:val="24"/>
        </w:rPr>
        <w:t>BIDDER’S</w:t>
      </w:r>
      <w:r w:rsidR="006B1E68" w:rsidRPr="00EC7E4D">
        <w:rPr>
          <w:rFonts w:ascii="Garamond" w:hAnsi="Garamond" w:cs="Calibri"/>
          <w:b/>
          <w:sz w:val="24"/>
        </w:rPr>
        <w:t xml:space="preserve"> </w:t>
      </w:r>
      <w:r w:rsidRPr="00EC7E4D">
        <w:rPr>
          <w:rFonts w:ascii="Garamond" w:hAnsi="Garamond" w:cs="Calibri"/>
          <w:b/>
          <w:sz w:val="24"/>
        </w:rPr>
        <w:t>ORGANIZATION</w:t>
      </w:r>
    </w:p>
    <w:p w14:paraId="2BFA9406" w14:textId="77777777" w:rsidR="004E0E43" w:rsidRDefault="004E0E43" w:rsidP="004E0E43">
      <w:pPr>
        <w:pStyle w:val="BodyText"/>
        <w:kinsoku w:val="0"/>
        <w:overflowPunct w:val="0"/>
        <w:spacing w:before="93"/>
        <w:ind w:left="360"/>
        <w:contextualSpacing/>
        <w:jc w:val="both"/>
        <w:rPr>
          <w:rFonts w:ascii="Times New Roman" w:hAnsi="Times New Roman" w:cs="Times New Roman"/>
          <w:sz w:val="24"/>
          <w:szCs w:val="24"/>
        </w:rPr>
      </w:pPr>
    </w:p>
    <w:p w14:paraId="470D61C7" w14:textId="7765042F" w:rsidR="004E0E43" w:rsidRPr="00EC7E4D" w:rsidRDefault="004E0E43" w:rsidP="004E0E43">
      <w:pPr>
        <w:pStyle w:val="BodyText"/>
        <w:kinsoku w:val="0"/>
        <w:overflowPunct w:val="0"/>
        <w:spacing w:before="93"/>
        <w:ind w:left="360"/>
        <w:contextualSpacing/>
        <w:jc w:val="both"/>
        <w:rPr>
          <w:rFonts w:ascii="Garamond" w:hAnsi="Garamond" w:cs="Times New Roman"/>
          <w:sz w:val="24"/>
          <w:szCs w:val="24"/>
        </w:rPr>
      </w:pPr>
      <w:r w:rsidRPr="00EC7E4D">
        <w:rPr>
          <w:rFonts w:ascii="Garamond" w:hAnsi="Garamond" w:cs="Times New Roman"/>
          <w:sz w:val="24"/>
          <w:szCs w:val="24"/>
        </w:rPr>
        <w:t xml:space="preserve">In an effort to establish the </w:t>
      </w:r>
      <w:r w:rsidR="006B1E68">
        <w:rPr>
          <w:rFonts w:ascii="Garamond" w:hAnsi="Garamond" w:cs="Times New Roman"/>
          <w:sz w:val="24"/>
          <w:szCs w:val="24"/>
        </w:rPr>
        <w:t>Bidder</w:t>
      </w:r>
      <w:r w:rsidRPr="00EC7E4D">
        <w:rPr>
          <w:rFonts w:ascii="Garamond" w:hAnsi="Garamond" w:cs="Times New Roman"/>
          <w:sz w:val="24"/>
          <w:szCs w:val="24"/>
        </w:rPr>
        <w:t xml:space="preserve">’s ability to successfully provide the requisite services, for projects of similar scope, size and complexity, interested </w:t>
      </w:r>
      <w:r w:rsidR="006B1E68">
        <w:rPr>
          <w:rFonts w:ascii="Garamond" w:hAnsi="Garamond" w:cs="Times New Roman"/>
          <w:sz w:val="24"/>
          <w:szCs w:val="24"/>
        </w:rPr>
        <w:t>Bidder</w:t>
      </w:r>
      <w:r w:rsidRPr="00EC7E4D">
        <w:rPr>
          <w:rFonts w:ascii="Garamond" w:hAnsi="Garamond" w:cs="Times New Roman"/>
          <w:sz w:val="24"/>
          <w:szCs w:val="24"/>
        </w:rPr>
        <w:t xml:space="preserve">s must provide a narrative </w:t>
      </w:r>
      <w:r w:rsidR="006B1E68">
        <w:rPr>
          <w:rFonts w:ascii="Garamond" w:hAnsi="Garamond" w:cs="Times New Roman"/>
          <w:sz w:val="24"/>
          <w:szCs w:val="24"/>
        </w:rPr>
        <w:t>that</w:t>
      </w:r>
      <w:r w:rsidR="006B1E68" w:rsidRPr="00EC7E4D">
        <w:rPr>
          <w:rFonts w:ascii="Garamond" w:hAnsi="Garamond" w:cs="Times New Roman"/>
          <w:sz w:val="24"/>
          <w:szCs w:val="24"/>
        </w:rPr>
        <w:t xml:space="preserve"> </w:t>
      </w:r>
      <w:r w:rsidR="006B1E68">
        <w:rPr>
          <w:rFonts w:ascii="Garamond" w:hAnsi="Garamond" w:cs="Times New Roman"/>
          <w:sz w:val="24"/>
          <w:szCs w:val="24"/>
        </w:rPr>
        <w:t>imparts</w:t>
      </w:r>
      <w:r w:rsidR="006B1E68" w:rsidRPr="00EC7E4D">
        <w:rPr>
          <w:rFonts w:ascii="Garamond" w:hAnsi="Garamond" w:cs="Times New Roman"/>
          <w:sz w:val="24"/>
          <w:szCs w:val="24"/>
        </w:rPr>
        <w:t xml:space="preserve"> </w:t>
      </w:r>
      <w:r w:rsidRPr="00EC7E4D">
        <w:rPr>
          <w:rFonts w:ascii="Garamond" w:hAnsi="Garamond" w:cs="Times New Roman"/>
          <w:sz w:val="24"/>
          <w:szCs w:val="24"/>
        </w:rPr>
        <w:t xml:space="preserve">general information about </w:t>
      </w:r>
      <w:r w:rsidR="006B1E68">
        <w:rPr>
          <w:rFonts w:ascii="Garamond" w:hAnsi="Garamond" w:cs="Times New Roman"/>
          <w:sz w:val="24"/>
          <w:szCs w:val="24"/>
        </w:rPr>
        <w:t>their</w:t>
      </w:r>
      <w:r w:rsidRPr="00EC7E4D">
        <w:rPr>
          <w:rFonts w:ascii="Garamond" w:hAnsi="Garamond" w:cs="Times New Roman"/>
          <w:sz w:val="24"/>
          <w:szCs w:val="24"/>
        </w:rPr>
        <w:t xml:space="preserve"> organization. The narrative must demonstrate the </w:t>
      </w:r>
      <w:r w:rsidR="000959FA">
        <w:rPr>
          <w:rFonts w:ascii="Garamond" w:hAnsi="Garamond" w:cs="Times New Roman"/>
          <w:sz w:val="24"/>
          <w:szCs w:val="24"/>
        </w:rPr>
        <w:t>bidder’s</w:t>
      </w:r>
      <w:r w:rsidR="000959FA" w:rsidRPr="00EC7E4D">
        <w:rPr>
          <w:rFonts w:ascii="Garamond" w:hAnsi="Garamond" w:cs="Times New Roman"/>
          <w:sz w:val="24"/>
          <w:szCs w:val="24"/>
        </w:rPr>
        <w:t xml:space="preserve"> </w:t>
      </w:r>
      <w:r w:rsidR="006B1E68">
        <w:rPr>
          <w:rFonts w:ascii="Garamond" w:hAnsi="Garamond" w:cs="Times New Roman"/>
          <w:sz w:val="24"/>
          <w:szCs w:val="24"/>
        </w:rPr>
        <w:t>capacity</w:t>
      </w:r>
      <w:r w:rsidR="006B1E68" w:rsidRPr="00EC7E4D">
        <w:rPr>
          <w:rFonts w:ascii="Garamond" w:hAnsi="Garamond" w:cs="Times New Roman"/>
          <w:sz w:val="24"/>
          <w:szCs w:val="24"/>
        </w:rPr>
        <w:t xml:space="preserve"> </w:t>
      </w:r>
      <w:r w:rsidRPr="00EC7E4D">
        <w:rPr>
          <w:rFonts w:ascii="Garamond" w:hAnsi="Garamond" w:cs="Times New Roman"/>
          <w:sz w:val="24"/>
          <w:szCs w:val="24"/>
        </w:rPr>
        <w:t xml:space="preserve">to </w:t>
      </w:r>
      <w:r w:rsidR="006B1E68">
        <w:rPr>
          <w:rFonts w:ascii="Garamond" w:hAnsi="Garamond" w:cs="Times New Roman"/>
          <w:sz w:val="24"/>
          <w:szCs w:val="24"/>
        </w:rPr>
        <w:t>support the advisory bod</w:t>
      </w:r>
      <w:r w:rsidR="00B9792B">
        <w:rPr>
          <w:rFonts w:ascii="Garamond" w:hAnsi="Garamond" w:cs="Times New Roman"/>
          <w:sz w:val="24"/>
          <w:szCs w:val="24"/>
        </w:rPr>
        <w:t>y</w:t>
      </w:r>
      <w:r w:rsidR="006B1E68" w:rsidRPr="00EC7E4D">
        <w:rPr>
          <w:rFonts w:ascii="Garamond" w:hAnsi="Garamond" w:cs="Times New Roman"/>
          <w:sz w:val="24"/>
          <w:szCs w:val="24"/>
        </w:rPr>
        <w:t xml:space="preserve"> </w:t>
      </w:r>
      <w:r w:rsidRPr="00EC7E4D">
        <w:rPr>
          <w:rFonts w:ascii="Garamond" w:hAnsi="Garamond" w:cs="Times New Roman"/>
          <w:sz w:val="24"/>
          <w:szCs w:val="24"/>
        </w:rPr>
        <w:t xml:space="preserve">and </w:t>
      </w:r>
      <w:r w:rsidR="006B1E68">
        <w:rPr>
          <w:rFonts w:ascii="Garamond" w:hAnsi="Garamond" w:cs="Times New Roman"/>
          <w:sz w:val="24"/>
          <w:szCs w:val="24"/>
        </w:rPr>
        <w:t>deliver</w:t>
      </w:r>
      <w:r w:rsidR="006B1E68" w:rsidRPr="00EC7E4D">
        <w:rPr>
          <w:rFonts w:ascii="Garamond" w:hAnsi="Garamond" w:cs="Times New Roman"/>
          <w:sz w:val="24"/>
          <w:szCs w:val="24"/>
        </w:rPr>
        <w:t xml:space="preserve"> </w:t>
      </w:r>
      <w:r w:rsidRPr="00EC7E4D">
        <w:rPr>
          <w:rFonts w:ascii="Garamond" w:hAnsi="Garamond" w:cs="Times New Roman"/>
          <w:sz w:val="24"/>
          <w:szCs w:val="24"/>
        </w:rPr>
        <w:t xml:space="preserve">the requisite </w:t>
      </w:r>
      <w:r w:rsidR="0082573B" w:rsidRPr="00EC7E4D">
        <w:rPr>
          <w:rFonts w:ascii="Garamond" w:hAnsi="Garamond" w:cs="Times New Roman"/>
          <w:sz w:val="24"/>
          <w:szCs w:val="24"/>
        </w:rPr>
        <w:t>strategic plan development</w:t>
      </w:r>
      <w:r w:rsidRPr="00EC7E4D">
        <w:rPr>
          <w:rFonts w:ascii="Garamond" w:hAnsi="Garamond" w:cs="Times New Roman"/>
          <w:sz w:val="24"/>
          <w:szCs w:val="24"/>
        </w:rPr>
        <w:t xml:space="preserve"> consulting services</w:t>
      </w:r>
      <w:r w:rsidR="006B1E68">
        <w:rPr>
          <w:rFonts w:ascii="Garamond" w:hAnsi="Garamond" w:cs="Times New Roman"/>
          <w:sz w:val="24"/>
          <w:szCs w:val="24"/>
        </w:rPr>
        <w:t xml:space="preserve"> for the Department</w:t>
      </w:r>
      <w:r w:rsidRPr="00EC7E4D">
        <w:rPr>
          <w:rFonts w:ascii="Garamond" w:hAnsi="Garamond" w:cs="Times New Roman"/>
          <w:sz w:val="24"/>
          <w:szCs w:val="24"/>
        </w:rPr>
        <w:t>.  The narrative should address:</w:t>
      </w:r>
    </w:p>
    <w:p w14:paraId="676CEC17" w14:textId="77777777" w:rsidR="004E0E43" w:rsidRPr="00EC7E4D" w:rsidRDefault="004E0E43" w:rsidP="004E0E43">
      <w:pPr>
        <w:pStyle w:val="ListParagraph"/>
        <w:autoSpaceDE w:val="0"/>
        <w:autoSpaceDN w:val="0"/>
        <w:adjustRightInd w:val="0"/>
        <w:spacing w:after="0" w:line="240" w:lineRule="auto"/>
        <w:jc w:val="both"/>
        <w:rPr>
          <w:rFonts w:ascii="Garamond" w:hAnsi="Garamond" w:cs="Times New Roman"/>
          <w:sz w:val="24"/>
          <w:szCs w:val="24"/>
        </w:rPr>
      </w:pPr>
    </w:p>
    <w:p w14:paraId="58AA19F4" w14:textId="795E8472" w:rsidR="004E0E43" w:rsidRPr="00EC7E4D" w:rsidRDefault="004E0E43" w:rsidP="004E0E43">
      <w:pPr>
        <w:pStyle w:val="ListParagraph"/>
        <w:numPr>
          <w:ilvl w:val="0"/>
          <w:numId w:val="11"/>
        </w:numPr>
        <w:autoSpaceDE w:val="0"/>
        <w:autoSpaceDN w:val="0"/>
        <w:adjustRightInd w:val="0"/>
        <w:spacing w:after="0" w:line="240" w:lineRule="auto"/>
        <w:ind w:left="720"/>
        <w:jc w:val="both"/>
        <w:rPr>
          <w:rFonts w:ascii="Garamond" w:hAnsi="Garamond" w:cs="Times New Roman"/>
          <w:sz w:val="24"/>
          <w:szCs w:val="24"/>
        </w:rPr>
      </w:pPr>
      <w:r w:rsidRPr="00EC7E4D">
        <w:rPr>
          <w:rFonts w:ascii="Garamond" w:hAnsi="Garamond" w:cs="Times New Roman"/>
          <w:sz w:val="24"/>
          <w:szCs w:val="24"/>
        </w:rPr>
        <w:t xml:space="preserve">the </w:t>
      </w:r>
      <w:r w:rsidR="006B1E68">
        <w:rPr>
          <w:rFonts w:ascii="Garamond" w:hAnsi="Garamond" w:cs="Times New Roman"/>
          <w:sz w:val="24"/>
          <w:szCs w:val="24"/>
        </w:rPr>
        <w:t>Bidder</w:t>
      </w:r>
      <w:r w:rsidRPr="00EC7E4D">
        <w:rPr>
          <w:rFonts w:ascii="Garamond" w:hAnsi="Garamond" w:cs="Times New Roman"/>
          <w:sz w:val="24"/>
          <w:szCs w:val="24"/>
        </w:rPr>
        <w:t>’s business name and type (corporation, 501(c)(3), etc.), location, number of years in business, and details of any failure to complete a contract or any litigation within the past two years;</w:t>
      </w:r>
    </w:p>
    <w:p w14:paraId="10B27930" w14:textId="77777777" w:rsidR="004E0E43" w:rsidRPr="00EC7E4D" w:rsidRDefault="004E0E43" w:rsidP="004E0E43">
      <w:pPr>
        <w:pStyle w:val="ListParagraph"/>
        <w:autoSpaceDE w:val="0"/>
        <w:autoSpaceDN w:val="0"/>
        <w:adjustRightInd w:val="0"/>
        <w:spacing w:after="0" w:line="240" w:lineRule="auto"/>
        <w:ind w:left="0"/>
        <w:jc w:val="both"/>
        <w:rPr>
          <w:rFonts w:ascii="Garamond" w:hAnsi="Garamond" w:cs="Times New Roman"/>
          <w:sz w:val="24"/>
          <w:szCs w:val="24"/>
        </w:rPr>
      </w:pPr>
    </w:p>
    <w:p w14:paraId="29DFEE38" w14:textId="1F80BD9E" w:rsidR="004E0E43" w:rsidRPr="00EC7E4D" w:rsidRDefault="004E0E43" w:rsidP="004E0E43">
      <w:pPr>
        <w:pStyle w:val="ListParagraph"/>
        <w:widowControl w:val="0"/>
        <w:numPr>
          <w:ilvl w:val="0"/>
          <w:numId w:val="7"/>
        </w:numPr>
        <w:kinsoku w:val="0"/>
        <w:overflowPunct w:val="0"/>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sz w:val="24"/>
          <w:szCs w:val="24"/>
        </w:rPr>
        <w:t xml:space="preserve">the number of years the </w:t>
      </w:r>
      <w:r w:rsidR="006B1E68">
        <w:rPr>
          <w:rFonts w:ascii="Garamond" w:hAnsi="Garamond" w:cs="Times New Roman"/>
          <w:sz w:val="24"/>
          <w:szCs w:val="24"/>
        </w:rPr>
        <w:t>Bidder</w:t>
      </w:r>
      <w:r w:rsidRPr="00EC7E4D">
        <w:rPr>
          <w:rFonts w:ascii="Garamond" w:hAnsi="Garamond" w:cs="Times New Roman"/>
          <w:sz w:val="24"/>
          <w:szCs w:val="24"/>
        </w:rPr>
        <w:t xml:space="preserve"> has provided similar </w:t>
      </w:r>
      <w:r w:rsidR="0082573B" w:rsidRPr="00EC7E4D">
        <w:rPr>
          <w:rFonts w:ascii="Garamond" w:hAnsi="Garamond" w:cs="Times New Roman"/>
          <w:sz w:val="24"/>
          <w:szCs w:val="24"/>
        </w:rPr>
        <w:t>homelessness</w:t>
      </w:r>
      <w:r w:rsidRPr="00EC7E4D">
        <w:rPr>
          <w:rFonts w:ascii="Garamond" w:hAnsi="Garamond" w:cs="Times New Roman"/>
          <w:sz w:val="24"/>
          <w:szCs w:val="24"/>
        </w:rPr>
        <w:t xml:space="preserve"> consulting services to other client</w:t>
      </w:r>
      <w:r w:rsidR="006B1E68">
        <w:rPr>
          <w:rFonts w:ascii="Garamond" w:hAnsi="Garamond" w:cs="Times New Roman"/>
          <w:sz w:val="24"/>
          <w:szCs w:val="24"/>
        </w:rPr>
        <w:t>s</w:t>
      </w:r>
      <w:r w:rsidRPr="00EC7E4D">
        <w:rPr>
          <w:rFonts w:ascii="Garamond" w:hAnsi="Garamond" w:cs="Times New Roman"/>
          <w:sz w:val="24"/>
          <w:szCs w:val="24"/>
        </w:rPr>
        <w:t xml:space="preserve">, as evidenced by submitting a copy of the </w:t>
      </w:r>
      <w:r w:rsidR="006B1E68">
        <w:rPr>
          <w:rFonts w:ascii="Garamond" w:hAnsi="Garamond" w:cs="Times New Roman"/>
          <w:sz w:val="24"/>
          <w:szCs w:val="24"/>
        </w:rPr>
        <w:t>Bidder</w:t>
      </w:r>
      <w:r w:rsidRPr="00EC7E4D">
        <w:rPr>
          <w:rFonts w:ascii="Garamond" w:hAnsi="Garamond" w:cs="Times New Roman"/>
          <w:sz w:val="24"/>
          <w:szCs w:val="24"/>
        </w:rPr>
        <w:t>’s list of clients and years</w:t>
      </w:r>
      <w:r w:rsidRPr="00EC7E4D">
        <w:rPr>
          <w:rFonts w:ascii="Garamond" w:hAnsi="Garamond" w:cs="Times New Roman"/>
          <w:spacing w:val="-4"/>
          <w:sz w:val="24"/>
          <w:szCs w:val="24"/>
        </w:rPr>
        <w:t xml:space="preserve"> </w:t>
      </w:r>
      <w:r w:rsidRPr="00EC7E4D">
        <w:rPr>
          <w:rFonts w:ascii="Garamond" w:hAnsi="Garamond" w:cs="Times New Roman"/>
          <w:sz w:val="24"/>
          <w:szCs w:val="24"/>
        </w:rPr>
        <w:t xml:space="preserve">serviced;  </w:t>
      </w:r>
    </w:p>
    <w:p w14:paraId="0EC2B4A3" w14:textId="77777777" w:rsidR="004E0E43" w:rsidRPr="00EC7E4D" w:rsidRDefault="004E0E43" w:rsidP="004E0E43">
      <w:pPr>
        <w:pStyle w:val="ListParagraph"/>
        <w:widowControl w:val="0"/>
        <w:kinsoku w:val="0"/>
        <w:overflowPunct w:val="0"/>
        <w:autoSpaceDE w:val="0"/>
        <w:autoSpaceDN w:val="0"/>
        <w:adjustRightInd w:val="0"/>
        <w:spacing w:after="0" w:line="240" w:lineRule="auto"/>
        <w:jc w:val="both"/>
        <w:rPr>
          <w:rFonts w:ascii="Garamond" w:hAnsi="Garamond" w:cs="Times New Roman"/>
          <w:sz w:val="24"/>
          <w:szCs w:val="24"/>
        </w:rPr>
      </w:pPr>
    </w:p>
    <w:p w14:paraId="5E987FF8" w14:textId="1F006B9E" w:rsidR="004E0E43" w:rsidRPr="009D217C" w:rsidRDefault="004E0E43" w:rsidP="004E0E43">
      <w:pPr>
        <w:pStyle w:val="ListParagraph"/>
        <w:widowControl w:val="0"/>
        <w:numPr>
          <w:ilvl w:val="0"/>
          <w:numId w:val="7"/>
        </w:numPr>
        <w:kinsoku w:val="0"/>
        <w:overflowPunct w:val="0"/>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sz w:val="24"/>
          <w:szCs w:val="24"/>
        </w:rPr>
        <w:t xml:space="preserve">the </w:t>
      </w:r>
      <w:r w:rsidR="006B1E68">
        <w:rPr>
          <w:rFonts w:ascii="Garamond" w:hAnsi="Garamond" w:cs="Times New Roman"/>
          <w:sz w:val="24"/>
          <w:szCs w:val="24"/>
        </w:rPr>
        <w:t>Bidder</w:t>
      </w:r>
      <w:r w:rsidRPr="00EC7E4D">
        <w:rPr>
          <w:rFonts w:ascii="Garamond" w:hAnsi="Garamond" w:cs="Times New Roman"/>
          <w:sz w:val="24"/>
          <w:szCs w:val="24"/>
        </w:rPr>
        <w:t xml:space="preserve">’s </w:t>
      </w:r>
      <w:r w:rsidR="006B1E68">
        <w:rPr>
          <w:rFonts w:ascii="Garamond" w:hAnsi="Garamond" w:cs="Times New Roman"/>
          <w:sz w:val="24"/>
          <w:szCs w:val="24"/>
        </w:rPr>
        <w:t xml:space="preserve">history of </w:t>
      </w:r>
      <w:r w:rsidR="0082573B" w:rsidRPr="00EC7E4D">
        <w:rPr>
          <w:rFonts w:ascii="Garamond" w:hAnsi="Garamond" w:cs="Times New Roman"/>
          <w:sz w:val="24"/>
          <w:szCs w:val="24"/>
        </w:rPr>
        <w:t>engagements</w:t>
      </w:r>
      <w:r w:rsidRPr="00EC7E4D">
        <w:rPr>
          <w:rFonts w:ascii="Garamond" w:hAnsi="Garamond" w:cs="Times New Roman"/>
          <w:sz w:val="24"/>
          <w:szCs w:val="24"/>
        </w:rPr>
        <w:t xml:space="preserve"> of a similar size and scope for </w:t>
      </w:r>
      <w:r w:rsidR="0082573B" w:rsidRPr="00EC7E4D">
        <w:rPr>
          <w:rFonts w:ascii="Garamond" w:hAnsi="Garamond" w:cs="Times New Roman"/>
          <w:sz w:val="24"/>
          <w:szCs w:val="24"/>
        </w:rPr>
        <w:t>homelessness plan development</w:t>
      </w:r>
      <w:r w:rsidRPr="00EC7E4D">
        <w:rPr>
          <w:rFonts w:ascii="Garamond" w:hAnsi="Garamond" w:cs="Times New Roman"/>
          <w:sz w:val="24"/>
          <w:szCs w:val="24"/>
        </w:rPr>
        <w:t xml:space="preserve"> projects with other client</w:t>
      </w:r>
      <w:r w:rsidR="006B1E68">
        <w:rPr>
          <w:rFonts w:ascii="Garamond" w:hAnsi="Garamond" w:cs="Times New Roman"/>
          <w:spacing w:val="-11"/>
          <w:sz w:val="24"/>
          <w:szCs w:val="24"/>
        </w:rPr>
        <w:t>s</w:t>
      </w:r>
    </w:p>
    <w:p w14:paraId="484C550F" w14:textId="77777777" w:rsidR="006B1E68" w:rsidRPr="009D217C" w:rsidRDefault="006B1E68" w:rsidP="009D217C">
      <w:pPr>
        <w:pStyle w:val="ListParagraph"/>
        <w:rPr>
          <w:rFonts w:ascii="Garamond" w:hAnsi="Garamond" w:cs="Times New Roman"/>
          <w:sz w:val="24"/>
          <w:szCs w:val="24"/>
        </w:rPr>
      </w:pPr>
    </w:p>
    <w:p w14:paraId="7B5D6082" w14:textId="04FF09FA" w:rsidR="006B1E68" w:rsidRPr="00EC7E4D" w:rsidRDefault="006B1E68" w:rsidP="004E0E43">
      <w:pPr>
        <w:pStyle w:val="ListParagraph"/>
        <w:widowControl w:val="0"/>
        <w:numPr>
          <w:ilvl w:val="0"/>
          <w:numId w:val="7"/>
        </w:numPr>
        <w:kinsoku w:val="0"/>
        <w:overflowPunct w:val="0"/>
        <w:autoSpaceDE w:val="0"/>
        <w:autoSpaceDN w:val="0"/>
        <w:adjustRightInd w:val="0"/>
        <w:spacing w:after="0" w:line="240" w:lineRule="auto"/>
        <w:jc w:val="both"/>
        <w:rPr>
          <w:rFonts w:ascii="Garamond" w:hAnsi="Garamond" w:cs="Times New Roman"/>
          <w:sz w:val="24"/>
          <w:szCs w:val="24"/>
        </w:rPr>
      </w:pPr>
      <w:r>
        <w:rPr>
          <w:rFonts w:ascii="Garamond" w:hAnsi="Garamond" w:cs="Times New Roman"/>
          <w:sz w:val="24"/>
          <w:szCs w:val="24"/>
        </w:rPr>
        <w:t>the Bidder’s particular expertise in developing solutions to the problem of homelessness</w:t>
      </w:r>
    </w:p>
    <w:p w14:paraId="1B72341F" w14:textId="77777777" w:rsidR="004E0E43" w:rsidRPr="00EC7E4D" w:rsidRDefault="004E0E43" w:rsidP="004E0E43">
      <w:pPr>
        <w:pStyle w:val="BodyText"/>
        <w:kinsoku w:val="0"/>
        <w:overflowPunct w:val="0"/>
        <w:ind w:left="720"/>
        <w:contextualSpacing/>
        <w:jc w:val="both"/>
        <w:rPr>
          <w:rFonts w:ascii="Garamond" w:hAnsi="Garamond" w:cs="Times New Roman"/>
          <w:sz w:val="24"/>
          <w:szCs w:val="24"/>
        </w:rPr>
      </w:pPr>
    </w:p>
    <w:p w14:paraId="074659BD" w14:textId="5A7974B7" w:rsidR="004E0E43" w:rsidRPr="00EC7E4D" w:rsidRDefault="004E0E43" w:rsidP="004E0E43">
      <w:pPr>
        <w:pStyle w:val="ListParagraph"/>
        <w:widowControl w:val="0"/>
        <w:numPr>
          <w:ilvl w:val="0"/>
          <w:numId w:val="7"/>
        </w:numPr>
        <w:kinsoku w:val="0"/>
        <w:overflowPunct w:val="0"/>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sz w:val="24"/>
          <w:szCs w:val="24"/>
        </w:rPr>
        <w:t xml:space="preserve">the </w:t>
      </w:r>
      <w:r w:rsidR="006B1E68">
        <w:rPr>
          <w:rFonts w:ascii="Garamond" w:hAnsi="Garamond" w:cs="Times New Roman"/>
          <w:sz w:val="24"/>
          <w:szCs w:val="24"/>
        </w:rPr>
        <w:t>Bidder</w:t>
      </w:r>
      <w:r w:rsidRPr="00EC7E4D">
        <w:rPr>
          <w:rFonts w:ascii="Garamond" w:hAnsi="Garamond" w:cs="Times New Roman"/>
          <w:sz w:val="24"/>
          <w:szCs w:val="24"/>
        </w:rPr>
        <w:t xml:space="preserve">’s staff </w:t>
      </w:r>
      <w:r w:rsidR="006B1E68">
        <w:rPr>
          <w:rFonts w:ascii="Garamond" w:hAnsi="Garamond" w:cs="Times New Roman"/>
          <w:sz w:val="24"/>
          <w:szCs w:val="24"/>
        </w:rPr>
        <w:t xml:space="preserve">qualifications, </w:t>
      </w:r>
      <w:r w:rsidRPr="00EC7E4D">
        <w:rPr>
          <w:rFonts w:ascii="Garamond" w:hAnsi="Garamond" w:cs="Times New Roman"/>
          <w:sz w:val="24"/>
          <w:szCs w:val="24"/>
        </w:rPr>
        <w:t>capacity</w:t>
      </w:r>
      <w:r w:rsidR="006B1E68">
        <w:rPr>
          <w:rFonts w:ascii="Garamond" w:hAnsi="Garamond" w:cs="Times New Roman"/>
          <w:sz w:val="24"/>
          <w:szCs w:val="24"/>
        </w:rPr>
        <w:t>, and</w:t>
      </w:r>
      <w:r w:rsidRPr="00EC7E4D">
        <w:rPr>
          <w:rFonts w:ascii="Garamond" w:hAnsi="Garamond" w:cs="Times New Roman"/>
          <w:sz w:val="24"/>
          <w:szCs w:val="24"/>
        </w:rPr>
        <w:t xml:space="preserve"> experience in providing these services, by indicating the number of full-time employees (and, if applicable, part-time employees) qualified to do</w:t>
      </w:r>
      <w:r w:rsidRPr="00EC7E4D">
        <w:rPr>
          <w:rFonts w:ascii="Garamond" w:hAnsi="Garamond" w:cs="Times New Roman"/>
          <w:spacing w:val="-13"/>
          <w:sz w:val="24"/>
          <w:szCs w:val="24"/>
        </w:rPr>
        <w:t xml:space="preserve"> </w:t>
      </w:r>
      <w:r w:rsidRPr="00EC7E4D">
        <w:rPr>
          <w:rFonts w:ascii="Garamond" w:hAnsi="Garamond" w:cs="Times New Roman"/>
          <w:sz w:val="24"/>
          <w:szCs w:val="24"/>
        </w:rPr>
        <w:t>so;</w:t>
      </w:r>
    </w:p>
    <w:p w14:paraId="30ED5E49" w14:textId="77777777" w:rsidR="004E0E43" w:rsidRPr="00EC7E4D" w:rsidRDefault="004E0E43" w:rsidP="004E0E43">
      <w:pPr>
        <w:pStyle w:val="BodyText"/>
        <w:kinsoku w:val="0"/>
        <w:overflowPunct w:val="0"/>
        <w:spacing w:before="1"/>
        <w:ind w:left="720"/>
        <w:contextualSpacing/>
        <w:jc w:val="both"/>
        <w:rPr>
          <w:rFonts w:ascii="Garamond" w:hAnsi="Garamond" w:cs="Times New Roman"/>
          <w:sz w:val="24"/>
          <w:szCs w:val="24"/>
        </w:rPr>
      </w:pPr>
    </w:p>
    <w:p w14:paraId="1D46D9F5" w14:textId="77777777" w:rsidR="004E0E43" w:rsidRPr="00EC7E4D" w:rsidRDefault="004E0E43" w:rsidP="004E0E43">
      <w:pPr>
        <w:pStyle w:val="ListParagraph"/>
        <w:widowControl w:val="0"/>
        <w:numPr>
          <w:ilvl w:val="0"/>
          <w:numId w:val="7"/>
        </w:numPr>
        <w:kinsoku w:val="0"/>
        <w:overflowPunct w:val="0"/>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sz w:val="24"/>
          <w:szCs w:val="24"/>
        </w:rPr>
        <w:t>a staffing chart to show each position or title for those individuals who will, or who it is expected will, perform work against the resulting</w:t>
      </w:r>
      <w:r w:rsidRPr="00EC7E4D">
        <w:rPr>
          <w:rFonts w:ascii="Garamond" w:hAnsi="Garamond" w:cs="Times New Roman"/>
          <w:spacing w:val="-16"/>
          <w:sz w:val="24"/>
          <w:szCs w:val="24"/>
        </w:rPr>
        <w:t xml:space="preserve"> </w:t>
      </w:r>
      <w:r w:rsidRPr="00EC7E4D">
        <w:rPr>
          <w:rFonts w:ascii="Garamond" w:hAnsi="Garamond" w:cs="Times New Roman"/>
          <w:sz w:val="24"/>
          <w:szCs w:val="24"/>
        </w:rPr>
        <w:t>contract;</w:t>
      </w:r>
    </w:p>
    <w:p w14:paraId="422451C3" w14:textId="77777777" w:rsidR="004E0E43" w:rsidRPr="00EC7E4D" w:rsidRDefault="004E0E43" w:rsidP="004E0E43">
      <w:pPr>
        <w:pStyle w:val="BodyText"/>
        <w:kinsoku w:val="0"/>
        <w:overflowPunct w:val="0"/>
        <w:ind w:left="720"/>
        <w:contextualSpacing/>
        <w:jc w:val="both"/>
        <w:rPr>
          <w:rFonts w:ascii="Garamond" w:hAnsi="Garamond" w:cs="Times New Roman"/>
          <w:sz w:val="24"/>
          <w:szCs w:val="24"/>
        </w:rPr>
      </w:pPr>
    </w:p>
    <w:p w14:paraId="066183CE" w14:textId="36887626" w:rsidR="004E0E43" w:rsidRPr="00EC7E4D" w:rsidRDefault="004E0E43" w:rsidP="004E0E43">
      <w:pPr>
        <w:pStyle w:val="ListParagraph"/>
        <w:widowControl w:val="0"/>
        <w:numPr>
          <w:ilvl w:val="0"/>
          <w:numId w:val="7"/>
        </w:numPr>
        <w:kinsoku w:val="0"/>
        <w:overflowPunct w:val="0"/>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sz w:val="24"/>
          <w:szCs w:val="24"/>
        </w:rPr>
        <w:t xml:space="preserve">if available, an organizational chart for the </w:t>
      </w:r>
      <w:r w:rsidR="006B1E68">
        <w:rPr>
          <w:rFonts w:ascii="Garamond" w:hAnsi="Garamond" w:cs="Times New Roman"/>
          <w:sz w:val="24"/>
          <w:szCs w:val="24"/>
        </w:rPr>
        <w:t xml:space="preserve">Bidder’s </w:t>
      </w:r>
      <w:r w:rsidRPr="00EC7E4D">
        <w:rPr>
          <w:rFonts w:ascii="Garamond" w:hAnsi="Garamond" w:cs="Times New Roman"/>
          <w:sz w:val="24"/>
          <w:szCs w:val="24"/>
        </w:rPr>
        <w:t>entire organization, to evidence its depth of</w:t>
      </w:r>
      <w:r w:rsidRPr="00EC7E4D">
        <w:rPr>
          <w:rFonts w:ascii="Garamond" w:hAnsi="Garamond" w:cs="Times New Roman"/>
          <w:spacing w:val="-14"/>
          <w:sz w:val="24"/>
          <w:szCs w:val="24"/>
        </w:rPr>
        <w:t xml:space="preserve"> </w:t>
      </w:r>
      <w:r w:rsidRPr="00EC7E4D">
        <w:rPr>
          <w:rFonts w:ascii="Garamond" w:hAnsi="Garamond" w:cs="Times New Roman"/>
          <w:sz w:val="24"/>
          <w:szCs w:val="24"/>
        </w:rPr>
        <w:t>staff;</w:t>
      </w:r>
    </w:p>
    <w:p w14:paraId="660A20C5" w14:textId="77777777" w:rsidR="004E0E43" w:rsidRPr="00EC7E4D" w:rsidRDefault="004E0E43" w:rsidP="004E0E43">
      <w:pPr>
        <w:pStyle w:val="ListParagraph"/>
        <w:widowControl w:val="0"/>
        <w:kinsoku w:val="0"/>
        <w:overflowPunct w:val="0"/>
        <w:autoSpaceDE w:val="0"/>
        <w:autoSpaceDN w:val="0"/>
        <w:adjustRightInd w:val="0"/>
        <w:spacing w:before="92" w:after="0" w:line="240" w:lineRule="auto"/>
        <w:jc w:val="both"/>
        <w:rPr>
          <w:rFonts w:ascii="Garamond" w:hAnsi="Garamond" w:cs="Times New Roman"/>
          <w:sz w:val="24"/>
          <w:szCs w:val="24"/>
        </w:rPr>
      </w:pPr>
    </w:p>
    <w:p w14:paraId="2D98027B" w14:textId="2C295005" w:rsidR="004E0E43" w:rsidRPr="00EC7E4D" w:rsidRDefault="004E0E43" w:rsidP="004E0E43">
      <w:pPr>
        <w:pStyle w:val="ListParagraph"/>
        <w:widowControl w:val="0"/>
        <w:numPr>
          <w:ilvl w:val="0"/>
          <w:numId w:val="7"/>
        </w:numPr>
        <w:kinsoku w:val="0"/>
        <w:overflowPunct w:val="0"/>
        <w:autoSpaceDE w:val="0"/>
        <w:autoSpaceDN w:val="0"/>
        <w:adjustRightInd w:val="0"/>
        <w:spacing w:before="92" w:after="0" w:line="240" w:lineRule="auto"/>
        <w:jc w:val="both"/>
        <w:rPr>
          <w:rFonts w:ascii="Garamond" w:hAnsi="Garamond" w:cs="Times New Roman"/>
          <w:sz w:val="24"/>
          <w:szCs w:val="24"/>
        </w:rPr>
      </w:pPr>
      <w:r w:rsidRPr="00EC7E4D">
        <w:rPr>
          <w:rFonts w:ascii="Garamond" w:hAnsi="Garamond" w:cs="Times New Roman"/>
          <w:sz w:val="24"/>
          <w:szCs w:val="24"/>
        </w:rPr>
        <w:t xml:space="preserve">the location and contact information (address, telephone, e-mail, etc.) of the </w:t>
      </w:r>
      <w:r w:rsidR="006B1E68">
        <w:rPr>
          <w:rFonts w:ascii="Garamond" w:hAnsi="Garamond" w:cs="Times New Roman"/>
          <w:sz w:val="24"/>
          <w:szCs w:val="24"/>
        </w:rPr>
        <w:t>Bidder</w:t>
      </w:r>
      <w:r w:rsidRPr="00EC7E4D">
        <w:rPr>
          <w:rFonts w:ascii="Garamond" w:hAnsi="Garamond" w:cs="Times New Roman"/>
          <w:sz w:val="24"/>
          <w:szCs w:val="24"/>
        </w:rPr>
        <w:t>’s office that will be responsible for managing the resulting contract, as well as the locations of its corporate headquarters and any regional business</w:t>
      </w:r>
      <w:r w:rsidRPr="00EC7E4D">
        <w:rPr>
          <w:rFonts w:ascii="Garamond" w:hAnsi="Garamond" w:cs="Times New Roman"/>
          <w:spacing w:val="-9"/>
          <w:sz w:val="24"/>
          <w:szCs w:val="24"/>
        </w:rPr>
        <w:t xml:space="preserve"> </w:t>
      </w:r>
      <w:r w:rsidRPr="00EC7E4D">
        <w:rPr>
          <w:rFonts w:ascii="Garamond" w:hAnsi="Garamond" w:cs="Times New Roman"/>
          <w:sz w:val="24"/>
          <w:szCs w:val="24"/>
        </w:rPr>
        <w:t>offices; and</w:t>
      </w:r>
    </w:p>
    <w:p w14:paraId="3BA3E527" w14:textId="77777777" w:rsidR="004E0E43" w:rsidRPr="00EC7E4D" w:rsidRDefault="004E0E43" w:rsidP="004E0E43">
      <w:pPr>
        <w:pStyle w:val="BodyText"/>
        <w:kinsoku w:val="0"/>
        <w:overflowPunct w:val="0"/>
        <w:spacing w:before="1"/>
        <w:ind w:left="720"/>
        <w:contextualSpacing/>
        <w:jc w:val="both"/>
        <w:rPr>
          <w:rFonts w:ascii="Garamond" w:hAnsi="Garamond" w:cs="Times New Roman"/>
          <w:sz w:val="24"/>
          <w:szCs w:val="24"/>
        </w:rPr>
      </w:pPr>
    </w:p>
    <w:p w14:paraId="199AD30D" w14:textId="77777777" w:rsidR="004E0E43" w:rsidRPr="00EC7E4D" w:rsidRDefault="004E0E43" w:rsidP="004E0E43">
      <w:pPr>
        <w:pStyle w:val="ListParagraph"/>
        <w:widowControl w:val="0"/>
        <w:numPr>
          <w:ilvl w:val="0"/>
          <w:numId w:val="7"/>
        </w:numPr>
        <w:kinsoku w:val="0"/>
        <w:overflowPunct w:val="0"/>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sz w:val="24"/>
          <w:szCs w:val="24"/>
        </w:rPr>
        <w:t>the name, phone number, and e-mail address of the individual who will be responsible for managing the performance against the resulting</w:t>
      </w:r>
      <w:r w:rsidRPr="00EC7E4D">
        <w:rPr>
          <w:rFonts w:ascii="Garamond" w:hAnsi="Garamond" w:cs="Times New Roman"/>
          <w:spacing w:val="-18"/>
          <w:sz w:val="24"/>
          <w:szCs w:val="24"/>
        </w:rPr>
        <w:t xml:space="preserve"> </w:t>
      </w:r>
      <w:r w:rsidRPr="00EC7E4D">
        <w:rPr>
          <w:rFonts w:ascii="Garamond" w:hAnsi="Garamond" w:cs="Times New Roman"/>
          <w:sz w:val="24"/>
          <w:szCs w:val="24"/>
        </w:rPr>
        <w:t>contract.</w:t>
      </w:r>
    </w:p>
    <w:p w14:paraId="639F50F1" w14:textId="77777777" w:rsidR="004E0E43" w:rsidRPr="00EC7E4D" w:rsidRDefault="004E0E43" w:rsidP="004E0E43">
      <w:pPr>
        <w:pStyle w:val="BodyText"/>
        <w:kinsoku w:val="0"/>
        <w:overflowPunct w:val="0"/>
        <w:spacing w:before="10"/>
        <w:contextualSpacing/>
        <w:jc w:val="both"/>
        <w:rPr>
          <w:rFonts w:ascii="Garamond" w:hAnsi="Garamond" w:cs="Times New Roman"/>
          <w:sz w:val="24"/>
          <w:szCs w:val="24"/>
        </w:rPr>
      </w:pPr>
    </w:p>
    <w:p w14:paraId="71F128BB" w14:textId="5CA657BF" w:rsidR="004E0E43" w:rsidRPr="00EC7E4D" w:rsidRDefault="004E0E43" w:rsidP="004E0E43">
      <w:pPr>
        <w:pStyle w:val="BodyText"/>
        <w:kinsoku w:val="0"/>
        <w:overflowPunct w:val="0"/>
        <w:spacing w:before="93"/>
        <w:ind w:left="360"/>
        <w:contextualSpacing/>
        <w:jc w:val="both"/>
        <w:rPr>
          <w:rFonts w:ascii="Garamond" w:hAnsi="Garamond" w:cs="Times New Roman"/>
          <w:sz w:val="24"/>
          <w:szCs w:val="24"/>
        </w:rPr>
      </w:pPr>
      <w:r w:rsidRPr="00EC7E4D">
        <w:rPr>
          <w:rFonts w:ascii="Garamond" w:hAnsi="Garamond" w:cs="Times New Roman"/>
          <w:sz w:val="24"/>
          <w:szCs w:val="24"/>
        </w:rPr>
        <w:t xml:space="preserve">As part of the </w:t>
      </w:r>
      <w:r w:rsidR="00E72654">
        <w:rPr>
          <w:rFonts w:ascii="Garamond" w:hAnsi="Garamond" w:cs="Times New Roman"/>
          <w:sz w:val="24"/>
          <w:szCs w:val="24"/>
        </w:rPr>
        <w:t>quotation</w:t>
      </w:r>
      <w:r w:rsidRPr="00EC7E4D">
        <w:rPr>
          <w:rFonts w:ascii="Garamond" w:hAnsi="Garamond" w:cs="Times New Roman"/>
          <w:sz w:val="24"/>
          <w:szCs w:val="24"/>
        </w:rPr>
        <w:t xml:space="preserve"> submission, the </w:t>
      </w:r>
      <w:r w:rsidR="003151F4">
        <w:rPr>
          <w:rFonts w:ascii="Garamond" w:hAnsi="Garamond" w:cs="Times New Roman"/>
          <w:sz w:val="24"/>
          <w:szCs w:val="24"/>
        </w:rPr>
        <w:t>Bidder</w:t>
      </w:r>
      <w:r w:rsidRPr="00EC7E4D">
        <w:rPr>
          <w:rFonts w:ascii="Garamond" w:hAnsi="Garamond" w:cs="Times New Roman"/>
          <w:sz w:val="24"/>
          <w:szCs w:val="24"/>
        </w:rPr>
        <w:t xml:space="preserve"> should provide a plan for making qualified replacement(s) </w:t>
      </w:r>
      <w:r w:rsidR="003151F4">
        <w:rPr>
          <w:rFonts w:ascii="Garamond" w:hAnsi="Garamond" w:cs="Times New Roman"/>
          <w:sz w:val="24"/>
          <w:szCs w:val="24"/>
        </w:rPr>
        <w:t xml:space="preserve">available </w:t>
      </w:r>
      <w:r w:rsidRPr="00EC7E4D">
        <w:rPr>
          <w:rFonts w:ascii="Garamond" w:hAnsi="Garamond" w:cs="Times New Roman"/>
          <w:sz w:val="24"/>
          <w:szCs w:val="24"/>
        </w:rPr>
        <w:t xml:space="preserve">to provide the requisite services during the contract term and any extensions thereto, to ensure uninterrupted performance of the requisite services in the event of vacation, illness, or personal emergency of the Consultant Firm’s staff assigned to perform the work against </w:t>
      </w:r>
      <w:r w:rsidRPr="00EC7E4D">
        <w:rPr>
          <w:rFonts w:ascii="Garamond" w:hAnsi="Garamond" w:cs="Times New Roman"/>
          <w:sz w:val="24"/>
          <w:szCs w:val="24"/>
        </w:rPr>
        <w:lastRenderedPageBreak/>
        <w:t xml:space="preserve">the resulting contract.  This submittal can be as simple as identifying alternate staff for key positions identified in the </w:t>
      </w:r>
      <w:r w:rsidR="00DE1309">
        <w:rPr>
          <w:rFonts w:ascii="Garamond" w:hAnsi="Garamond" w:cs="Times New Roman"/>
          <w:sz w:val="24"/>
          <w:szCs w:val="24"/>
        </w:rPr>
        <w:t xml:space="preserve">Bidder’s </w:t>
      </w:r>
      <w:r w:rsidRPr="00EC7E4D">
        <w:rPr>
          <w:rFonts w:ascii="Garamond" w:hAnsi="Garamond" w:cs="Times New Roman"/>
          <w:sz w:val="24"/>
          <w:szCs w:val="24"/>
        </w:rPr>
        <w:t>staffing chart.</w:t>
      </w:r>
    </w:p>
    <w:p w14:paraId="4BB47F73" w14:textId="77777777" w:rsidR="004E0E43" w:rsidRPr="00F153BE" w:rsidRDefault="004E0E43" w:rsidP="004E0E43">
      <w:pPr>
        <w:pStyle w:val="BodyText"/>
        <w:kinsoku w:val="0"/>
        <w:overflowPunct w:val="0"/>
        <w:contextualSpacing/>
        <w:jc w:val="both"/>
        <w:rPr>
          <w:rFonts w:ascii="Times New Roman" w:hAnsi="Times New Roman" w:cs="Times New Roman"/>
          <w:sz w:val="24"/>
          <w:szCs w:val="24"/>
        </w:rPr>
      </w:pPr>
    </w:p>
    <w:p w14:paraId="668A3FCF" w14:textId="77777777" w:rsidR="004E0E43" w:rsidRPr="00677E99" w:rsidRDefault="004E0E43" w:rsidP="00EC7E4D">
      <w:pPr>
        <w:pStyle w:val="BodyText"/>
        <w:ind w:left="360"/>
        <w:contextualSpacing/>
        <w:jc w:val="both"/>
        <w:rPr>
          <w:rFonts w:ascii="Times New Roman" w:hAnsi="Times New Roman" w:cs="Times New Roman"/>
          <w:b/>
          <w:bCs/>
          <w:sz w:val="24"/>
          <w:szCs w:val="24"/>
        </w:rPr>
      </w:pPr>
      <w:r w:rsidRPr="00677E99">
        <w:rPr>
          <w:rFonts w:ascii="Times New Roman" w:hAnsi="Times New Roman" w:cs="Times New Roman"/>
          <w:b/>
          <w:bCs/>
          <w:sz w:val="24"/>
          <w:szCs w:val="24"/>
        </w:rPr>
        <w:t>RESUMES of KEY TEAM</w:t>
      </w:r>
      <w:r w:rsidRPr="00677E99">
        <w:rPr>
          <w:rFonts w:ascii="Times New Roman" w:hAnsi="Times New Roman" w:cs="Times New Roman"/>
          <w:b/>
          <w:bCs/>
          <w:spacing w:val="-21"/>
          <w:sz w:val="24"/>
          <w:szCs w:val="24"/>
        </w:rPr>
        <w:t xml:space="preserve"> </w:t>
      </w:r>
      <w:r w:rsidRPr="00677E99">
        <w:rPr>
          <w:rFonts w:ascii="Times New Roman" w:hAnsi="Times New Roman" w:cs="Times New Roman"/>
          <w:b/>
          <w:bCs/>
          <w:sz w:val="24"/>
          <w:szCs w:val="24"/>
        </w:rPr>
        <w:t>MEMBERS</w:t>
      </w:r>
    </w:p>
    <w:p w14:paraId="60BECAA7" w14:textId="77777777" w:rsidR="004E0E43" w:rsidRDefault="004E0E43" w:rsidP="004E0E43">
      <w:pPr>
        <w:pStyle w:val="BodyText"/>
        <w:kinsoku w:val="0"/>
        <w:overflowPunct w:val="0"/>
        <w:spacing w:before="93"/>
        <w:ind w:left="360"/>
        <w:contextualSpacing/>
        <w:jc w:val="both"/>
        <w:rPr>
          <w:rFonts w:ascii="Times New Roman" w:hAnsi="Times New Roman" w:cs="Times New Roman"/>
          <w:sz w:val="24"/>
          <w:szCs w:val="24"/>
        </w:rPr>
      </w:pPr>
    </w:p>
    <w:p w14:paraId="12715C6F" w14:textId="7481283B" w:rsidR="004E0E43" w:rsidRPr="00EC7E4D" w:rsidRDefault="004E0E43" w:rsidP="004E0E43">
      <w:pPr>
        <w:pStyle w:val="BodyText"/>
        <w:kinsoku w:val="0"/>
        <w:overflowPunct w:val="0"/>
        <w:spacing w:before="93"/>
        <w:ind w:left="360"/>
        <w:contextualSpacing/>
        <w:jc w:val="both"/>
        <w:rPr>
          <w:rFonts w:ascii="Garamond" w:hAnsi="Garamond" w:cs="Times New Roman"/>
          <w:sz w:val="24"/>
          <w:szCs w:val="24"/>
        </w:rPr>
      </w:pPr>
      <w:r w:rsidRPr="00EC7E4D">
        <w:rPr>
          <w:rFonts w:ascii="Garamond" w:hAnsi="Garamond" w:cs="Times New Roman"/>
          <w:sz w:val="24"/>
          <w:szCs w:val="24"/>
        </w:rPr>
        <w:t xml:space="preserve">The </w:t>
      </w:r>
      <w:r w:rsidR="006B1E68">
        <w:rPr>
          <w:rFonts w:ascii="Garamond" w:hAnsi="Garamond" w:cs="Times New Roman"/>
          <w:sz w:val="24"/>
          <w:szCs w:val="24"/>
        </w:rPr>
        <w:t>Bidder</w:t>
      </w:r>
      <w:r w:rsidRPr="00EC7E4D">
        <w:rPr>
          <w:rFonts w:ascii="Garamond" w:hAnsi="Garamond" w:cs="Times New Roman"/>
          <w:sz w:val="24"/>
          <w:szCs w:val="24"/>
        </w:rPr>
        <w:t xml:space="preserve"> should provide a resume for each individual who will perform work against the resulting contract (including executive, middle management, and support personnel) to clearly demonstrate their respective appropriate</w:t>
      </w:r>
      <w:r w:rsidR="00A26EDF">
        <w:rPr>
          <w:rFonts w:ascii="Garamond" w:hAnsi="Garamond" w:cs="Times New Roman"/>
          <w:sz w:val="24"/>
          <w:szCs w:val="24"/>
        </w:rPr>
        <w:t xml:space="preserve"> qualifications,</w:t>
      </w:r>
      <w:r w:rsidRPr="00EC7E4D">
        <w:rPr>
          <w:rFonts w:ascii="Garamond" w:hAnsi="Garamond" w:cs="Times New Roman"/>
          <w:sz w:val="24"/>
          <w:szCs w:val="24"/>
        </w:rPr>
        <w:t xml:space="preserve"> capabilities</w:t>
      </w:r>
      <w:r w:rsidR="00A26EDF">
        <w:rPr>
          <w:rFonts w:ascii="Garamond" w:hAnsi="Garamond" w:cs="Times New Roman"/>
          <w:sz w:val="24"/>
          <w:szCs w:val="24"/>
        </w:rPr>
        <w:t>,</w:t>
      </w:r>
      <w:r w:rsidRPr="00EC7E4D">
        <w:rPr>
          <w:rFonts w:ascii="Garamond" w:hAnsi="Garamond" w:cs="Times New Roman"/>
          <w:sz w:val="24"/>
          <w:szCs w:val="24"/>
        </w:rPr>
        <w:t xml:space="preserve"> and</w:t>
      </w:r>
      <w:r w:rsidRPr="00EC7E4D">
        <w:rPr>
          <w:rFonts w:ascii="Garamond" w:hAnsi="Garamond" w:cs="Times New Roman"/>
          <w:spacing w:val="-13"/>
          <w:sz w:val="24"/>
          <w:szCs w:val="24"/>
        </w:rPr>
        <w:t xml:space="preserve"> </w:t>
      </w:r>
      <w:r w:rsidRPr="00EC7E4D">
        <w:rPr>
          <w:rFonts w:ascii="Garamond" w:hAnsi="Garamond" w:cs="Times New Roman"/>
          <w:sz w:val="24"/>
          <w:szCs w:val="24"/>
        </w:rPr>
        <w:t xml:space="preserve">background. </w:t>
      </w:r>
    </w:p>
    <w:p w14:paraId="21F3DA27" w14:textId="77777777" w:rsidR="004E0E43" w:rsidRPr="00EC7E4D" w:rsidRDefault="004E0E43" w:rsidP="004E0E43">
      <w:pPr>
        <w:pStyle w:val="BodyText"/>
        <w:kinsoku w:val="0"/>
        <w:overflowPunct w:val="0"/>
        <w:ind w:left="360"/>
        <w:contextualSpacing/>
        <w:jc w:val="both"/>
        <w:rPr>
          <w:rFonts w:ascii="Garamond" w:hAnsi="Garamond" w:cs="Times New Roman"/>
          <w:sz w:val="24"/>
          <w:szCs w:val="24"/>
        </w:rPr>
      </w:pPr>
    </w:p>
    <w:p w14:paraId="2304DD1E" w14:textId="57D2B14B" w:rsidR="004E0E43" w:rsidRPr="00EC7E4D" w:rsidRDefault="004E0E43" w:rsidP="004E0E43">
      <w:pPr>
        <w:pStyle w:val="BodyText"/>
        <w:kinsoku w:val="0"/>
        <w:overflowPunct w:val="0"/>
        <w:ind w:left="360"/>
        <w:contextualSpacing/>
        <w:jc w:val="both"/>
        <w:rPr>
          <w:rFonts w:ascii="Garamond" w:hAnsi="Garamond" w:cs="Times New Roman"/>
          <w:sz w:val="24"/>
          <w:szCs w:val="24"/>
        </w:rPr>
      </w:pPr>
      <w:r w:rsidRPr="00EC7E4D">
        <w:rPr>
          <w:rFonts w:ascii="Garamond" w:hAnsi="Garamond" w:cs="Times New Roman"/>
          <w:sz w:val="24"/>
          <w:szCs w:val="24"/>
        </w:rPr>
        <w:t xml:space="preserve">The resumes should indicate the individual’s name, title, number of years employed with the </w:t>
      </w:r>
      <w:r w:rsidR="00A26EDF">
        <w:rPr>
          <w:rFonts w:ascii="Garamond" w:hAnsi="Garamond" w:cs="Times New Roman"/>
          <w:sz w:val="24"/>
          <w:szCs w:val="24"/>
        </w:rPr>
        <w:t>b</w:t>
      </w:r>
      <w:r w:rsidR="006B1E68">
        <w:rPr>
          <w:rFonts w:ascii="Garamond" w:hAnsi="Garamond" w:cs="Times New Roman"/>
          <w:sz w:val="24"/>
          <w:szCs w:val="24"/>
        </w:rPr>
        <w:t>idding</w:t>
      </w:r>
      <w:r w:rsidRPr="00EC7E4D">
        <w:rPr>
          <w:rFonts w:ascii="Garamond" w:hAnsi="Garamond" w:cs="Times New Roman"/>
          <w:sz w:val="24"/>
          <w:szCs w:val="24"/>
        </w:rPr>
        <w:t xml:space="preserve"> organization, and any certifications or licenses held that are germane to performing the requisite </w:t>
      </w:r>
      <w:r w:rsidR="00A26EDF">
        <w:rPr>
          <w:rFonts w:ascii="Garamond" w:hAnsi="Garamond" w:cs="Times New Roman"/>
          <w:sz w:val="24"/>
          <w:szCs w:val="24"/>
        </w:rPr>
        <w:t>tasks</w:t>
      </w:r>
      <w:r w:rsidRPr="00EC7E4D">
        <w:rPr>
          <w:rFonts w:ascii="Garamond" w:hAnsi="Garamond" w:cs="Times New Roman"/>
          <w:sz w:val="24"/>
          <w:szCs w:val="24"/>
        </w:rPr>
        <w:t>.  At a minimum, the resume should include:</w:t>
      </w:r>
    </w:p>
    <w:p w14:paraId="0CA37E4D" w14:textId="77777777" w:rsidR="004E0E43" w:rsidRPr="00EC7E4D" w:rsidRDefault="004E0E43" w:rsidP="004E0E43">
      <w:pPr>
        <w:pStyle w:val="BodyText"/>
        <w:kinsoku w:val="0"/>
        <w:overflowPunct w:val="0"/>
        <w:spacing w:before="10"/>
        <w:contextualSpacing/>
        <w:jc w:val="both"/>
        <w:rPr>
          <w:rFonts w:ascii="Garamond" w:hAnsi="Garamond" w:cs="Times New Roman"/>
          <w:sz w:val="24"/>
          <w:szCs w:val="24"/>
        </w:rPr>
      </w:pPr>
    </w:p>
    <w:p w14:paraId="7730FE80" w14:textId="77777777" w:rsidR="004E0E43" w:rsidRPr="00EC7E4D" w:rsidRDefault="004E0E43" w:rsidP="004E0E43">
      <w:pPr>
        <w:pStyle w:val="ListParagraph"/>
        <w:widowControl w:val="0"/>
        <w:numPr>
          <w:ilvl w:val="0"/>
          <w:numId w:val="8"/>
        </w:numPr>
        <w:tabs>
          <w:tab w:val="left" w:pos="3441"/>
        </w:tabs>
        <w:kinsoku w:val="0"/>
        <w:overflowPunct w:val="0"/>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sz w:val="24"/>
          <w:szCs w:val="24"/>
        </w:rPr>
        <w:t>demonstrable</w:t>
      </w:r>
      <w:r w:rsidRPr="00EC7E4D">
        <w:rPr>
          <w:rFonts w:ascii="Garamond" w:hAnsi="Garamond" w:cs="Times New Roman"/>
          <w:spacing w:val="-7"/>
          <w:sz w:val="24"/>
          <w:szCs w:val="24"/>
        </w:rPr>
        <w:t xml:space="preserve"> </w:t>
      </w:r>
      <w:r w:rsidRPr="00EC7E4D">
        <w:rPr>
          <w:rFonts w:ascii="Garamond" w:hAnsi="Garamond" w:cs="Times New Roman"/>
          <w:sz w:val="24"/>
          <w:szCs w:val="24"/>
        </w:rPr>
        <w:t>experience</w:t>
      </w:r>
      <w:r w:rsidRPr="00EC7E4D">
        <w:rPr>
          <w:rFonts w:ascii="Garamond" w:hAnsi="Garamond" w:cs="Times New Roman"/>
          <w:spacing w:val="-7"/>
          <w:sz w:val="24"/>
          <w:szCs w:val="24"/>
        </w:rPr>
        <w:t xml:space="preserve"> </w:t>
      </w:r>
      <w:r w:rsidRPr="00EC7E4D">
        <w:rPr>
          <w:rFonts w:ascii="Garamond" w:hAnsi="Garamond" w:cs="Times New Roman"/>
          <w:sz w:val="24"/>
          <w:szCs w:val="24"/>
        </w:rPr>
        <w:t>specific</w:t>
      </w:r>
      <w:r w:rsidRPr="00EC7E4D">
        <w:rPr>
          <w:rFonts w:ascii="Garamond" w:hAnsi="Garamond" w:cs="Times New Roman"/>
          <w:spacing w:val="-5"/>
          <w:sz w:val="24"/>
          <w:szCs w:val="24"/>
        </w:rPr>
        <w:t xml:space="preserve"> </w:t>
      </w:r>
      <w:r w:rsidRPr="00EC7E4D">
        <w:rPr>
          <w:rFonts w:ascii="Garamond" w:hAnsi="Garamond" w:cs="Times New Roman"/>
          <w:sz w:val="24"/>
          <w:szCs w:val="24"/>
        </w:rPr>
        <w:t>to</w:t>
      </w:r>
      <w:r w:rsidRPr="00EC7E4D">
        <w:rPr>
          <w:rFonts w:ascii="Garamond" w:hAnsi="Garamond" w:cs="Times New Roman"/>
          <w:spacing w:val="-6"/>
          <w:sz w:val="24"/>
          <w:szCs w:val="24"/>
        </w:rPr>
        <w:t xml:space="preserve"> </w:t>
      </w:r>
      <w:r w:rsidRPr="00EC7E4D">
        <w:rPr>
          <w:rFonts w:ascii="Garamond" w:hAnsi="Garamond" w:cs="Times New Roman"/>
          <w:sz w:val="24"/>
          <w:szCs w:val="24"/>
        </w:rPr>
        <w:t>providing</w:t>
      </w:r>
      <w:r w:rsidRPr="00EC7E4D">
        <w:rPr>
          <w:rFonts w:ascii="Garamond" w:hAnsi="Garamond" w:cs="Times New Roman"/>
          <w:spacing w:val="-6"/>
          <w:sz w:val="24"/>
          <w:szCs w:val="24"/>
        </w:rPr>
        <w:t xml:space="preserve"> </w:t>
      </w:r>
      <w:r w:rsidRPr="00EC7E4D">
        <w:rPr>
          <w:rFonts w:ascii="Garamond" w:hAnsi="Garamond" w:cs="Times New Roman"/>
          <w:sz w:val="24"/>
          <w:szCs w:val="24"/>
        </w:rPr>
        <w:t>the</w:t>
      </w:r>
      <w:r w:rsidRPr="00EC7E4D">
        <w:rPr>
          <w:rFonts w:ascii="Garamond" w:hAnsi="Garamond" w:cs="Times New Roman"/>
          <w:spacing w:val="-6"/>
          <w:sz w:val="24"/>
          <w:szCs w:val="24"/>
        </w:rPr>
        <w:t xml:space="preserve"> </w:t>
      </w:r>
      <w:r w:rsidRPr="00EC7E4D">
        <w:rPr>
          <w:rFonts w:ascii="Garamond" w:hAnsi="Garamond" w:cs="Times New Roman"/>
          <w:sz w:val="24"/>
          <w:szCs w:val="24"/>
        </w:rPr>
        <w:t>types</w:t>
      </w:r>
      <w:r w:rsidRPr="00EC7E4D">
        <w:rPr>
          <w:rFonts w:ascii="Garamond" w:hAnsi="Garamond" w:cs="Times New Roman"/>
          <w:spacing w:val="-6"/>
          <w:sz w:val="24"/>
          <w:szCs w:val="24"/>
        </w:rPr>
        <w:t xml:space="preserve"> </w:t>
      </w:r>
      <w:r w:rsidRPr="00EC7E4D">
        <w:rPr>
          <w:rFonts w:ascii="Garamond" w:hAnsi="Garamond" w:cs="Times New Roman"/>
          <w:sz w:val="24"/>
          <w:szCs w:val="24"/>
        </w:rPr>
        <w:t>of services required</w:t>
      </w:r>
      <w:r w:rsidRPr="00EC7E4D">
        <w:rPr>
          <w:rFonts w:ascii="Garamond" w:hAnsi="Garamond" w:cs="Times New Roman"/>
          <w:spacing w:val="46"/>
          <w:sz w:val="24"/>
          <w:szCs w:val="24"/>
        </w:rPr>
        <w:t xml:space="preserve"> </w:t>
      </w:r>
      <w:r w:rsidRPr="00EC7E4D">
        <w:rPr>
          <w:rFonts w:ascii="Garamond" w:hAnsi="Garamond" w:cs="Times New Roman"/>
          <w:sz w:val="24"/>
          <w:szCs w:val="24"/>
        </w:rPr>
        <w:t>herein;</w:t>
      </w:r>
    </w:p>
    <w:p w14:paraId="2DA06CFC" w14:textId="77777777" w:rsidR="004E0E43" w:rsidRPr="00EC7E4D" w:rsidRDefault="004E0E43" w:rsidP="004E0E43">
      <w:pPr>
        <w:pStyle w:val="ListParagraph"/>
        <w:widowControl w:val="0"/>
        <w:tabs>
          <w:tab w:val="left" w:pos="3440"/>
        </w:tabs>
        <w:kinsoku w:val="0"/>
        <w:overflowPunct w:val="0"/>
        <w:autoSpaceDE w:val="0"/>
        <w:autoSpaceDN w:val="0"/>
        <w:adjustRightInd w:val="0"/>
        <w:spacing w:before="68" w:after="0" w:line="240" w:lineRule="auto"/>
        <w:jc w:val="both"/>
        <w:rPr>
          <w:rFonts w:ascii="Garamond" w:hAnsi="Garamond" w:cs="Times New Roman"/>
          <w:sz w:val="24"/>
          <w:szCs w:val="24"/>
        </w:rPr>
      </w:pPr>
    </w:p>
    <w:p w14:paraId="7E81DC61" w14:textId="77777777" w:rsidR="004E0E43" w:rsidRPr="00EC7E4D" w:rsidRDefault="004E0E43" w:rsidP="004E0E43">
      <w:pPr>
        <w:pStyle w:val="ListParagraph"/>
        <w:widowControl w:val="0"/>
        <w:numPr>
          <w:ilvl w:val="0"/>
          <w:numId w:val="8"/>
        </w:numPr>
        <w:tabs>
          <w:tab w:val="left" w:pos="3440"/>
        </w:tabs>
        <w:kinsoku w:val="0"/>
        <w:overflowPunct w:val="0"/>
        <w:autoSpaceDE w:val="0"/>
        <w:autoSpaceDN w:val="0"/>
        <w:adjustRightInd w:val="0"/>
        <w:spacing w:before="68" w:after="0" w:line="240" w:lineRule="auto"/>
        <w:jc w:val="both"/>
        <w:rPr>
          <w:rFonts w:ascii="Garamond" w:hAnsi="Garamond" w:cs="Times New Roman"/>
          <w:sz w:val="24"/>
          <w:szCs w:val="24"/>
        </w:rPr>
      </w:pPr>
      <w:r w:rsidRPr="00EC7E4D">
        <w:rPr>
          <w:rFonts w:ascii="Garamond" w:hAnsi="Garamond" w:cs="Times New Roman"/>
          <w:sz w:val="24"/>
          <w:szCs w:val="24"/>
        </w:rPr>
        <w:t>employment</w:t>
      </w:r>
      <w:r w:rsidRPr="00EC7E4D">
        <w:rPr>
          <w:rFonts w:ascii="Garamond" w:hAnsi="Garamond" w:cs="Times New Roman"/>
          <w:spacing w:val="-15"/>
          <w:sz w:val="24"/>
          <w:szCs w:val="24"/>
        </w:rPr>
        <w:t xml:space="preserve"> </w:t>
      </w:r>
      <w:r w:rsidRPr="00EC7E4D">
        <w:rPr>
          <w:rFonts w:ascii="Garamond" w:hAnsi="Garamond" w:cs="Times New Roman"/>
          <w:sz w:val="24"/>
          <w:szCs w:val="24"/>
        </w:rPr>
        <w:t>history;</w:t>
      </w:r>
    </w:p>
    <w:p w14:paraId="56F07776" w14:textId="77777777" w:rsidR="004E0E43" w:rsidRPr="00EC7E4D" w:rsidRDefault="004E0E43" w:rsidP="004E0E43">
      <w:pPr>
        <w:pStyle w:val="ListParagraph"/>
        <w:widowControl w:val="0"/>
        <w:tabs>
          <w:tab w:val="left" w:pos="3440"/>
        </w:tabs>
        <w:kinsoku w:val="0"/>
        <w:overflowPunct w:val="0"/>
        <w:autoSpaceDE w:val="0"/>
        <w:autoSpaceDN w:val="0"/>
        <w:adjustRightInd w:val="0"/>
        <w:spacing w:before="68" w:after="0" w:line="240" w:lineRule="auto"/>
        <w:jc w:val="both"/>
        <w:rPr>
          <w:rFonts w:ascii="Garamond" w:hAnsi="Garamond" w:cs="Times New Roman"/>
          <w:sz w:val="24"/>
          <w:szCs w:val="24"/>
        </w:rPr>
      </w:pPr>
    </w:p>
    <w:p w14:paraId="6223DE61" w14:textId="77777777" w:rsidR="004E0E43" w:rsidRPr="00EC7E4D" w:rsidRDefault="004E0E43" w:rsidP="004E0E43">
      <w:pPr>
        <w:pStyle w:val="ListParagraph"/>
        <w:widowControl w:val="0"/>
        <w:numPr>
          <w:ilvl w:val="0"/>
          <w:numId w:val="8"/>
        </w:numPr>
        <w:tabs>
          <w:tab w:val="left" w:pos="3440"/>
        </w:tabs>
        <w:kinsoku w:val="0"/>
        <w:overflowPunct w:val="0"/>
        <w:autoSpaceDE w:val="0"/>
        <w:autoSpaceDN w:val="0"/>
        <w:adjustRightInd w:val="0"/>
        <w:spacing w:before="68" w:after="0" w:line="240" w:lineRule="auto"/>
        <w:jc w:val="both"/>
        <w:rPr>
          <w:rFonts w:ascii="Garamond" w:hAnsi="Garamond" w:cs="Times New Roman"/>
          <w:sz w:val="24"/>
          <w:szCs w:val="24"/>
        </w:rPr>
      </w:pPr>
      <w:r w:rsidRPr="00EC7E4D">
        <w:rPr>
          <w:rFonts w:ascii="Garamond" w:hAnsi="Garamond" w:cs="Times New Roman"/>
          <w:sz w:val="24"/>
          <w:szCs w:val="24"/>
        </w:rPr>
        <w:t>education;</w:t>
      </w:r>
    </w:p>
    <w:p w14:paraId="15171A64" w14:textId="77777777" w:rsidR="004E0E43" w:rsidRPr="00EC7E4D" w:rsidRDefault="004E0E43" w:rsidP="004E0E43">
      <w:pPr>
        <w:pStyle w:val="ListParagraph"/>
        <w:widowControl w:val="0"/>
        <w:tabs>
          <w:tab w:val="left" w:pos="3441"/>
        </w:tabs>
        <w:kinsoku w:val="0"/>
        <w:overflowPunct w:val="0"/>
        <w:autoSpaceDE w:val="0"/>
        <w:autoSpaceDN w:val="0"/>
        <w:adjustRightInd w:val="0"/>
        <w:spacing w:before="69" w:after="0" w:line="240" w:lineRule="auto"/>
        <w:jc w:val="both"/>
        <w:rPr>
          <w:rFonts w:ascii="Garamond" w:hAnsi="Garamond" w:cs="Times New Roman"/>
          <w:sz w:val="24"/>
          <w:szCs w:val="24"/>
        </w:rPr>
      </w:pPr>
    </w:p>
    <w:p w14:paraId="325C1810" w14:textId="77777777" w:rsidR="004E0E43" w:rsidRPr="00EC7E4D" w:rsidRDefault="004E0E43" w:rsidP="004E0E43">
      <w:pPr>
        <w:pStyle w:val="ListParagraph"/>
        <w:widowControl w:val="0"/>
        <w:numPr>
          <w:ilvl w:val="0"/>
          <w:numId w:val="8"/>
        </w:numPr>
        <w:tabs>
          <w:tab w:val="left" w:pos="3441"/>
        </w:tabs>
        <w:kinsoku w:val="0"/>
        <w:overflowPunct w:val="0"/>
        <w:autoSpaceDE w:val="0"/>
        <w:autoSpaceDN w:val="0"/>
        <w:adjustRightInd w:val="0"/>
        <w:spacing w:before="69" w:after="0" w:line="240" w:lineRule="auto"/>
        <w:jc w:val="both"/>
        <w:rPr>
          <w:rFonts w:ascii="Garamond" w:hAnsi="Garamond" w:cs="Times New Roman"/>
          <w:sz w:val="24"/>
          <w:szCs w:val="24"/>
        </w:rPr>
      </w:pPr>
      <w:r w:rsidRPr="00EC7E4D">
        <w:rPr>
          <w:rFonts w:ascii="Garamond" w:hAnsi="Garamond" w:cs="Times New Roman"/>
          <w:sz w:val="24"/>
          <w:szCs w:val="24"/>
        </w:rPr>
        <w:t>degrees, professional certifications, and/or</w:t>
      </w:r>
      <w:r w:rsidRPr="00EC7E4D">
        <w:rPr>
          <w:rFonts w:ascii="Garamond" w:hAnsi="Garamond" w:cs="Times New Roman"/>
          <w:spacing w:val="-17"/>
          <w:sz w:val="24"/>
          <w:szCs w:val="24"/>
        </w:rPr>
        <w:t xml:space="preserve"> </w:t>
      </w:r>
      <w:r w:rsidRPr="00EC7E4D">
        <w:rPr>
          <w:rFonts w:ascii="Garamond" w:hAnsi="Garamond" w:cs="Times New Roman"/>
          <w:sz w:val="24"/>
          <w:szCs w:val="24"/>
        </w:rPr>
        <w:t>licenses; and</w:t>
      </w:r>
    </w:p>
    <w:p w14:paraId="1213FE53" w14:textId="77777777" w:rsidR="004E0E43" w:rsidRPr="00EC7E4D" w:rsidRDefault="004E0E43" w:rsidP="004E0E43">
      <w:pPr>
        <w:pStyle w:val="ListParagraph"/>
        <w:widowControl w:val="0"/>
        <w:tabs>
          <w:tab w:val="left" w:pos="3441"/>
        </w:tabs>
        <w:kinsoku w:val="0"/>
        <w:overflowPunct w:val="0"/>
        <w:autoSpaceDE w:val="0"/>
        <w:autoSpaceDN w:val="0"/>
        <w:adjustRightInd w:val="0"/>
        <w:spacing w:before="136" w:after="0" w:line="240" w:lineRule="auto"/>
        <w:jc w:val="both"/>
        <w:rPr>
          <w:rFonts w:ascii="Garamond" w:hAnsi="Garamond" w:cs="Times New Roman"/>
          <w:sz w:val="24"/>
          <w:szCs w:val="24"/>
        </w:rPr>
      </w:pPr>
    </w:p>
    <w:p w14:paraId="241067D5" w14:textId="77777777" w:rsidR="004E0E43" w:rsidRPr="00EC7E4D" w:rsidRDefault="004E0E43" w:rsidP="004E0E43">
      <w:pPr>
        <w:pStyle w:val="ListParagraph"/>
        <w:widowControl w:val="0"/>
        <w:numPr>
          <w:ilvl w:val="0"/>
          <w:numId w:val="8"/>
        </w:numPr>
        <w:tabs>
          <w:tab w:val="left" w:pos="3441"/>
        </w:tabs>
        <w:kinsoku w:val="0"/>
        <w:overflowPunct w:val="0"/>
        <w:autoSpaceDE w:val="0"/>
        <w:autoSpaceDN w:val="0"/>
        <w:adjustRightInd w:val="0"/>
        <w:spacing w:before="136" w:after="0" w:line="240" w:lineRule="auto"/>
        <w:jc w:val="both"/>
        <w:rPr>
          <w:rFonts w:ascii="Garamond" w:hAnsi="Garamond" w:cs="Times New Roman"/>
          <w:sz w:val="24"/>
          <w:szCs w:val="24"/>
        </w:rPr>
      </w:pPr>
      <w:r w:rsidRPr="00EC7E4D">
        <w:rPr>
          <w:rFonts w:ascii="Garamond" w:hAnsi="Garamond" w:cs="Times New Roman"/>
          <w:sz w:val="24"/>
          <w:szCs w:val="24"/>
        </w:rPr>
        <w:t>any additional information that would allow the Department to assess the individual’s abilities to perform against the</w:t>
      </w:r>
      <w:r w:rsidRPr="00EC7E4D">
        <w:rPr>
          <w:rFonts w:ascii="Garamond" w:hAnsi="Garamond" w:cs="Times New Roman"/>
          <w:spacing w:val="-7"/>
          <w:sz w:val="24"/>
          <w:szCs w:val="24"/>
        </w:rPr>
        <w:t xml:space="preserve"> </w:t>
      </w:r>
      <w:r w:rsidRPr="00EC7E4D">
        <w:rPr>
          <w:rFonts w:ascii="Garamond" w:hAnsi="Garamond" w:cs="Times New Roman"/>
          <w:sz w:val="24"/>
          <w:szCs w:val="24"/>
        </w:rPr>
        <w:t xml:space="preserve">contract, including particular skills relevant to conducting the assessment sought by the Department. </w:t>
      </w:r>
    </w:p>
    <w:p w14:paraId="29908EE1" w14:textId="77777777" w:rsidR="004E0E43" w:rsidRPr="00EC7E4D" w:rsidRDefault="004E0E43" w:rsidP="004E0E43">
      <w:pPr>
        <w:pStyle w:val="BodyText"/>
        <w:kinsoku w:val="0"/>
        <w:overflowPunct w:val="0"/>
        <w:spacing w:before="10"/>
        <w:contextualSpacing/>
        <w:jc w:val="both"/>
        <w:rPr>
          <w:rFonts w:ascii="Garamond" w:hAnsi="Garamond" w:cs="Times New Roman"/>
          <w:sz w:val="24"/>
          <w:szCs w:val="24"/>
        </w:rPr>
      </w:pPr>
    </w:p>
    <w:p w14:paraId="30F7B54D" w14:textId="77777777" w:rsidR="004E0E43" w:rsidRPr="00677E99" w:rsidRDefault="004E0E43" w:rsidP="00EC7E4D">
      <w:pPr>
        <w:pStyle w:val="BodyText"/>
        <w:ind w:left="360"/>
        <w:contextualSpacing/>
        <w:jc w:val="both"/>
        <w:rPr>
          <w:rFonts w:ascii="Times New Roman" w:hAnsi="Times New Roman" w:cs="Times New Roman"/>
          <w:b/>
          <w:bCs/>
          <w:sz w:val="24"/>
          <w:szCs w:val="24"/>
        </w:rPr>
      </w:pPr>
      <w:r w:rsidRPr="00677E99">
        <w:rPr>
          <w:rFonts w:ascii="Times New Roman" w:hAnsi="Times New Roman" w:cs="Times New Roman"/>
          <w:b/>
          <w:bCs/>
          <w:sz w:val="24"/>
          <w:szCs w:val="24"/>
        </w:rPr>
        <w:t>JOINT</w:t>
      </w:r>
      <w:r w:rsidRPr="00677E99">
        <w:rPr>
          <w:rFonts w:ascii="Times New Roman" w:hAnsi="Times New Roman" w:cs="Times New Roman"/>
          <w:b/>
          <w:bCs/>
          <w:spacing w:val="-4"/>
          <w:sz w:val="24"/>
          <w:szCs w:val="24"/>
        </w:rPr>
        <w:t xml:space="preserve"> </w:t>
      </w:r>
      <w:r w:rsidRPr="00677E99">
        <w:rPr>
          <w:rFonts w:ascii="Times New Roman" w:hAnsi="Times New Roman" w:cs="Times New Roman"/>
          <w:b/>
          <w:bCs/>
          <w:sz w:val="24"/>
          <w:szCs w:val="24"/>
        </w:rPr>
        <w:t>VENTURES and SUBCONTRACTORS</w:t>
      </w:r>
    </w:p>
    <w:p w14:paraId="29F32543" w14:textId="77777777" w:rsidR="004E0E43" w:rsidRPr="00EC7E4D" w:rsidRDefault="004E0E43" w:rsidP="004E0E43">
      <w:pPr>
        <w:pStyle w:val="BodyText"/>
        <w:kinsoku w:val="0"/>
        <w:overflowPunct w:val="0"/>
        <w:spacing w:before="8"/>
        <w:contextualSpacing/>
        <w:jc w:val="both"/>
        <w:rPr>
          <w:rFonts w:ascii="Garamond" w:hAnsi="Garamond" w:cs="Times New Roman"/>
          <w:sz w:val="24"/>
          <w:szCs w:val="24"/>
          <w:u w:val="single"/>
        </w:rPr>
      </w:pPr>
    </w:p>
    <w:p w14:paraId="6FE95075" w14:textId="0C446286" w:rsidR="004E0E43" w:rsidRPr="00EC7E4D" w:rsidRDefault="004E0E43" w:rsidP="004E0E43">
      <w:pPr>
        <w:autoSpaceDE w:val="0"/>
        <w:autoSpaceDN w:val="0"/>
        <w:adjustRightInd w:val="0"/>
        <w:spacing w:after="0" w:line="240" w:lineRule="auto"/>
        <w:ind w:left="360"/>
        <w:contextualSpacing/>
        <w:jc w:val="both"/>
        <w:rPr>
          <w:rFonts w:ascii="Garamond" w:hAnsi="Garamond" w:cs="Times New Roman"/>
          <w:sz w:val="24"/>
          <w:szCs w:val="24"/>
        </w:rPr>
      </w:pPr>
      <w:r w:rsidRPr="00EC7E4D">
        <w:rPr>
          <w:rFonts w:ascii="Garamond" w:hAnsi="Garamond" w:cs="Times New Roman"/>
          <w:sz w:val="24"/>
          <w:szCs w:val="24"/>
        </w:rPr>
        <w:t xml:space="preserve">Two or more </w:t>
      </w:r>
      <w:r w:rsidR="00A26EDF">
        <w:rPr>
          <w:rFonts w:ascii="Garamond" w:hAnsi="Garamond" w:cs="Times New Roman"/>
          <w:sz w:val="24"/>
          <w:szCs w:val="24"/>
        </w:rPr>
        <w:t>c</w:t>
      </w:r>
      <w:r w:rsidRPr="00EC7E4D">
        <w:rPr>
          <w:rFonts w:ascii="Garamond" w:hAnsi="Garamond" w:cs="Times New Roman"/>
          <w:sz w:val="24"/>
          <w:szCs w:val="24"/>
        </w:rPr>
        <w:t xml:space="preserve">onsultants may submit a joint </w:t>
      </w:r>
      <w:r w:rsidR="00E72654">
        <w:rPr>
          <w:rFonts w:ascii="Garamond" w:hAnsi="Garamond" w:cs="Times New Roman"/>
          <w:sz w:val="24"/>
          <w:szCs w:val="24"/>
        </w:rPr>
        <w:t>quotation</w:t>
      </w:r>
      <w:r w:rsidRPr="00EC7E4D">
        <w:rPr>
          <w:rFonts w:ascii="Garamond" w:hAnsi="Garamond" w:cs="Times New Roman"/>
          <w:sz w:val="24"/>
          <w:szCs w:val="24"/>
        </w:rPr>
        <w:t xml:space="preserve">.  A lead Consultant must be identified. The lead Consultant will be held accountable for contract performance and must maintain all research, notes, draft documents, and financial records for at least two years. Authorized signatories from each party comprising the joint venture must sign the bid </w:t>
      </w:r>
      <w:r w:rsidR="00E72654">
        <w:rPr>
          <w:rFonts w:ascii="Garamond" w:hAnsi="Garamond" w:cs="Times New Roman"/>
          <w:sz w:val="24"/>
          <w:szCs w:val="24"/>
        </w:rPr>
        <w:t>quotation</w:t>
      </w:r>
      <w:r w:rsidRPr="00EC7E4D">
        <w:rPr>
          <w:rFonts w:ascii="Garamond" w:hAnsi="Garamond" w:cs="Times New Roman"/>
          <w:sz w:val="24"/>
          <w:szCs w:val="24"/>
        </w:rPr>
        <w:t xml:space="preserve"> cover</w:t>
      </w:r>
      <w:r w:rsidRPr="00EC7E4D">
        <w:rPr>
          <w:rFonts w:ascii="Garamond" w:hAnsi="Garamond" w:cs="Times New Roman"/>
          <w:spacing w:val="-20"/>
          <w:sz w:val="24"/>
          <w:szCs w:val="24"/>
        </w:rPr>
        <w:t xml:space="preserve"> </w:t>
      </w:r>
      <w:r w:rsidRPr="00EC7E4D">
        <w:rPr>
          <w:rFonts w:ascii="Garamond" w:hAnsi="Garamond" w:cs="Times New Roman"/>
          <w:sz w:val="24"/>
          <w:szCs w:val="24"/>
        </w:rPr>
        <w:t xml:space="preserve">letter. All </w:t>
      </w:r>
      <w:r w:rsidR="00E72654">
        <w:rPr>
          <w:rFonts w:ascii="Garamond" w:hAnsi="Garamond" w:cs="Times New Roman"/>
          <w:sz w:val="24"/>
          <w:szCs w:val="24"/>
        </w:rPr>
        <w:t>quotation</w:t>
      </w:r>
      <w:r w:rsidR="00E72654" w:rsidRPr="00204212">
        <w:rPr>
          <w:rFonts w:ascii="Garamond" w:hAnsi="Garamond" w:cs="Times New Roman"/>
          <w:sz w:val="24"/>
          <w:szCs w:val="24"/>
        </w:rPr>
        <w:t xml:space="preserve"> </w:t>
      </w:r>
      <w:r w:rsidRPr="00EC7E4D">
        <w:rPr>
          <w:rFonts w:ascii="Garamond" w:hAnsi="Garamond" w:cs="Times New Roman"/>
          <w:sz w:val="24"/>
          <w:szCs w:val="24"/>
        </w:rPr>
        <w:t xml:space="preserve">submissions (compliance documents, evidence of experience, references, resumes, etc.) must be submitted for </w:t>
      </w:r>
      <w:r w:rsidR="00A26EDF">
        <w:rPr>
          <w:rFonts w:ascii="Garamond" w:hAnsi="Garamond" w:cs="Times New Roman"/>
          <w:sz w:val="24"/>
          <w:szCs w:val="24"/>
        </w:rPr>
        <w:t>every party to the</w:t>
      </w:r>
      <w:r w:rsidRPr="00EC7E4D">
        <w:rPr>
          <w:rFonts w:ascii="Garamond" w:hAnsi="Garamond" w:cs="Times New Roman"/>
          <w:sz w:val="24"/>
          <w:szCs w:val="24"/>
        </w:rPr>
        <w:t xml:space="preserve"> joint venture.  The </w:t>
      </w:r>
      <w:r w:rsidR="00E72654">
        <w:rPr>
          <w:rFonts w:ascii="Garamond" w:hAnsi="Garamond" w:cs="Times New Roman"/>
          <w:sz w:val="24"/>
          <w:szCs w:val="24"/>
        </w:rPr>
        <w:t>quotation</w:t>
      </w:r>
      <w:r w:rsidR="00E72654" w:rsidRPr="00204212">
        <w:rPr>
          <w:rFonts w:ascii="Garamond" w:hAnsi="Garamond" w:cs="Times New Roman"/>
          <w:sz w:val="24"/>
          <w:szCs w:val="24"/>
        </w:rPr>
        <w:t xml:space="preserve"> </w:t>
      </w:r>
      <w:r w:rsidRPr="00EC7E4D">
        <w:rPr>
          <w:rFonts w:ascii="Garamond" w:hAnsi="Garamond" w:cs="Times New Roman"/>
          <w:sz w:val="24"/>
          <w:szCs w:val="24"/>
        </w:rPr>
        <w:t>must include a description of the organizational structure of the joint venture with a specific, detailed description of how the Consultants will work together and the key responsibilities of each partner.</w:t>
      </w:r>
    </w:p>
    <w:p w14:paraId="64C07F87" w14:textId="77777777" w:rsidR="004E0E43" w:rsidRPr="00EC7E4D" w:rsidRDefault="004E0E43" w:rsidP="004E0E43">
      <w:pPr>
        <w:pStyle w:val="BodyText"/>
        <w:kinsoku w:val="0"/>
        <w:overflowPunct w:val="0"/>
        <w:ind w:left="360"/>
        <w:contextualSpacing/>
        <w:jc w:val="both"/>
        <w:rPr>
          <w:rFonts w:ascii="Garamond" w:hAnsi="Garamond" w:cs="Times New Roman"/>
          <w:sz w:val="24"/>
          <w:szCs w:val="24"/>
        </w:rPr>
      </w:pPr>
    </w:p>
    <w:p w14:paraId="47E954F4" w14:textId="1CE44516" w:rsidR="004E0E43" w:rsidRPr="00EC7E4D" w:rsidRDefault="00E72654" w:rsidP="004E0E43">
      <w:pPr>
        <w:pStyle w:val="BodyText"/>
        <w:kinsoku w:val="0"/>
        <w:overflowPunct w:val="0"/>
        <w:ind w:left="360"/>
        <w:contextualSpacing/>
        <w:jc w:val="both"/>
        <w:rPr>
          <w:rFonts w:ascii="Garamond" w:hAnsi="Garamond" w:cs="Times New Roman"/>
          <w:sz w:val="24"/>
          <w:szCs w:val="24"/>
        </w:rPr>
      </w:pPr>
      <w:r>
        <w:rPr>
          <w:rFonts w:ascii="Garamond" w:hAnsi="Garamond" w:cs="Times New Roman"/>
          <w:sz w:val="24"/>
          <w:szCs w:val="24"/>
        </w:rPr>
        <w:t>Quotations</w:t>
      </w:r>
      <w:r w:rsidRPr="00204212">
        <w:rPr>
          <w:rFonts w:ascii="Garamond" w:hAnsi="Garamond" w:cs="Times New Roman"/>
          <w:sz w:val="24"/>
          <w:szCs w:val="24"/>
        </w:rPr>
        <w:t xml:space="preserve"> </w:t>
      </w:r>
      <w:r w:rsidR="004E0E43" w:rsidRPr="00EC7E4D">
        <w:rPr>
          <w:rFonts w:ascii="Garamond" w:hAnsi="Garamond" w:cs="Times New Roman"/>
          <w:sz w:val="24"/>
          <w:szCs w:val="24"/>
        </w:rPr>
        <w:t xml:space="preserve">may include a role for subcontractors. The </w:t>
      </w:r>
      <w:r>
        <w:rPr>
          <w:rFonts w:ascii="Garamond" w:hAnsi="Garamond" w:cs="Times New Roman"/>
          <w:sz w:val="24"/>
          <w:szCs w:val="24"/>
        </w:rPr>
        <w:t>Bidder</w:t>
      </w:r>
      <w:r w:rsidR="004E0E43" w:rsidRPr="00EC7E4D">
        <w:rPr>
          <w:rFonts w:ascii="Garamond" w:hAnsi="Garamond" w:cs="Times New Roman"/>
          <w:sz w:val="24"/>
          <w:szCs w:val="24"/>
        </w:rPr>
        <w:t xml:space="preserve"> must provide a detailed description of services to be provided by each subcontractor and/or subconsultant, and descriptions of prior projects in working with the subcontractor and/or subconsultant on similar projects. This information must be included with the </w:t>
      </w:r>
      <w:r>
        <w:rPr>
          <w:rFonts w:ascii="Garamond" w:hAnsi="Garamond" w:cs="Times New Roman"/>
          <w:sz w:val="24"/>
          <w:szCs w:val="24"/>
        </w:rPr>
        <w:t>quotation</w:t>
      </w:r>
      <w:r w:rsidR="004E0E43" w:rsidRPr="00EC7E4D">
        <w:rPr>
          <w:rFonts w:ascii="Garamond" w:hAnsi="Garamond" w:cs="Times New Roman"/>
          <w:sz w:val="24"/>
          <w:szCs w:val="24"/>
        </w:rPr>
        <w:t xml:space="preserve"> to evidence the subcontractor’s capabilities and experience.</w:t>
      </w:r>
    </w:p>
    <w:p w14:paraId="5D6CF898" w14:textId="77777777" w:rsidR="004E0E43" w:rsidRPr="00EC7E4D" w:rsidRDefault="004E0E43" w:rsidP="004E0E43">
      <w:pPr>
        <w:pStyle w:val="BodyText"/>
        <w:kinsoku w:val="0"/>
        <w:overflowPunct w:val="0"/>
        <w:spacing w:before="93"/>
        <w:ind w:left="360"/>
        <w:contextualSpacing/>
        <w:jc w:val="both"/>
        <w:rPr>
          <w:rFonts w:ascii="Garamond" w:hAnsi="Garamond" w:cs="Times New Roman"/>
          <w:sz w:val="24"/>
          <w:szCs w:val="24"/>
        </w:rPr>
      </w:pPr>
    </w:p>
    <w:p w14:paraId="3889C4E6" w14:textId="77777777" w:rsidR="004E0E43" w:rsidRPr="00EC7E4D" w:rsidRDefault="004E0E43" w:rsidP="004E0E43">
      <w:pPr>
        <w:pStyle w:val="BodyText"/>
        <w:kinsoku w:val="0"/>
        <w:overflowPunct w:val="0"/>
        <w:spacing w:before="93"/>
        <w:ind w:left="360"/>
        <w:contextualSpacing/>
        <w:jc w:val="both"/>
        <w:rPr>
          <w:rFonts w:ascii="Garamond" w:hAnsi="Garamond" w:cs="Times New Roman"/>
          <w:sz w:val="24"/>
          <w:szCs w:val="24"/>
        </w:rPr>
      </w:pPr>
      <w:r w:rsidRPr="00EC7E4D">
        <w:rPr>
          <w:rFonts w:ascii="Garamond" w:hAnsi="Garamond" w:cs="Times New Roman"/>
          <w:sz w:val="24"/>
          <w:szCs w:val="24"/>
        </w:rPr>
        <w:t>Detailed resumes should be provided for each member of the subcontractor's management, supervisory, and other key personnel who will perform work against the resulting contract. Such resumes must clearly demonstrate knowledge, ability, and experience relevant to that part of the work that the subcontractor is designated to</w:t>
      </w:r>
      <w:r w:rsidRPr="00EC7E4D">
        <w:rPr>
          <w:rFonts w:ascii="Garamond" w:hAnsi="Garamond" w:cs="Times New Roman"/>
          <w:spacing w:val="-21"/>
          <w:sz w:val="24"/>
          <w:szCs w:val="24"/>
        </w:rPr>
        <w:t xml:space="preserve"> </w:t>
      </w:r>
      <w:r w:rsidRPr="00EC7E4D">
        <w:rPr>
          <w:rFonts w:ascii="Garamond" w:hAnsi="Garamond" w:cs="Times New Roman"/>
          <w:sz w:val="24"/>
          <w:szCs w:val="24"/>
        </w:rPr>
        <w:t>perform. Subcontractors and subconsultants must also possess a valid New Jersey Business Registration Certificate</w:t>
      </w:r>
      <w:r w:rsidRPr="00EC7E4D">
        <w:rPr>
          <w:rFonts w:ascii="Garamond" w:hAnsi="Garamond" w:cs="Times New Roman"/>
          <w:i/>
          <w:iCs/>
          <w:sz w:val="24"/>
          <w:szCs w:val="24"/>
        </w:rPr>
        <w:t>.</w:t>
      </w:r>
    </w:p>
    <w:p w14:paraId="185371B1" w14:textId="77777777" w:rsidR="004E0E43" w:rsidRPr="00EC7E4D" w:rsidRDefault="004E0E43" w:rsidP="004E0E43">
      <w:pPr>
        <w:pStyle w:val="BodyText"/>
        <w:kinsoku w:val="0"/>
        <w:overflowPunct w:val="0"/>
        <w:ind w:left="360"/>
        <w:contextualSpacing/>
        <w:jc w:val="right"/>
        <w:rPr>
          <w:rFonts w:ascii="Garamond" w:hAnsi="Garamond" w:cs="Times New Roman"/>
          <w:sz w:val="24"/>
          <w:szCs w:val="24"/>
        </w:rPr>
      </w:pPr>
    </w:p>
    <w:p w14:paraId="543D4760" w14:textId="738D8EE8" w:rsidR="004E0E43" w:rsidRPr="00EC7E4D" w:rsidRDefault="006B1E68" w:rsidP="004E0E43">
      <w:pPr>
        <w:pStyle w:val="BodyText"/>
        <w:kinsoku w:val="0"/>
        <w:overflowPunct w:val="0"/>
        <w:ind w:left="360"/>
        <w:contextualSpacing/>
        <w:jc w:val="both"/>
        <w:rPr>
          <w:rFonts w:ascii="Garamond" w:hAnsi="Garamond" w:cs="Times New Roman"/>
          <w:sz w:val="24"/>
          <w:szCs w:val="24"/>
        </w:rPr>
      </w:pPr>
      <w:r>
        <w:rPr>
          <w:rFonts w:ascii="Garamond" w:hAnsi="Garamond" w:cs="Times New Roman"/>
          <w:sz w:val="24"/>
          <w:szCs w:val="24"/>
        </w:rPr>
        <w:t>Bidder</w:t>
      </w:r>
      <w:r w:rsidR="004E0E43" w:rsidRPr="00EC7E4D">
        <w:rPr>
          <w:rFonts w:ascii="Garamond" w:hAnsi="Garamond" w:cs="Times New Roman"/>
          <w:sz w:val="24"/>
          <w:szCs w:val="24"/>
        </w:rPr>
        <w:t xml:space="preserve">s intending to use subcontractors and/or subconsulting firms should note that the </w:t>
      </w:r>
      <w:r w:rsidR="00A26EDF">
        <w:rPr>
          <w:rFonts w:ascii="Garamond" w:hAnsi="Garamond" w:cs="Times New Roman"/>
          <w:sz w:val="24"/>
          <w:szCs w:val="24"/>
        </w:rPr>
        <w:t>lead partner</w:t>
      </w:r>
      <w:r w:rsidR="004E0E43" w:rsidRPr="00EC7E4D">
        <w:rPr>
          <w:rFonts w:ascii="Garamond" w:hAnsi="Garamond" w:cs="Times New Roman"/>
          <w:sz w:val="24"/>
          <w:szCs w:val="24"/>
        </w:rPr>
        <w:t xml:space="preserve"> retains the sole and absolute responsibility for the management and supervision of all subcontractors and subconsultants to a high quality of service. Additionally, </w:t>
      </w:r>
      <w:r w:rsidR="00A433BD" w:rsidRPr="00EC7E4D">
        <w:rPr>
          <w:rFonts w:ascii="Garamond" w:hAnsi="Garamond" w:cs="Times New Roman"/>
          <w:sz w:val="24"/>
          <w:szCs w:val="24"/>
        </w:rPr>
        <w:t xml:space="preserve">the </w:t>
      </w:r>
      <w:r w:rsidR="00A433BD">
        <w:rPr>
          <w:rFonts w:ascii="Garamond" w:hAnsi="Garamond" w:cs="Times New Roman"/>
          <w:sz w:val="24"/>
          <w:szCs w:val="24"/>
        </w:rPr>
        <w:t>lead</w:t>
      </w:r>
      <w:r w:rsidR="00A26EDF">
        <w:rPr>
          <w:rFonts w:ascii="Garamond" w:hAnsi="Garamond" w:cs="Times New Roman"/>
          <w:sz w:val="24"/>
          <w:szCs w:val="24"/>
        </w:rPr>
        <w:t xml:space="preserve"> partner</w:t>
      </w:r>
      <w:r w:rsidR="004E0E43" w:rsidRPr="00EC7E4D">
        <w:rPr>
          <w:rFonts w:ascii="Garamond" w:hAnsi="Garamond" w:cs="Times New Roman"/>
          <w:sz w:val="24"/>
          <w:szCs w:val="24"/>
        </w:rPr>
        <w:t xml:space="preserve"> assumes sole and absolute responsibility for all payments and monies due to its subcontractors and subconsultants.</w:t>
      </w:r>
    </w:p>
    <w:p w14:paraId="4DE810EE" w14:textId="77777777" w:rsidR="004E0E43" w:rsidRDefault="004E0E43" w:rsidP="004E0E43">
      <w:pPr>
        <w:autoSpaceDE w:val="0"/>
        <w:autoSpaceDN w:val="0"/>
        <w:adjustRightInd w:val="0"/>
        <w:spacing w:after="0" w:line="240" w:lineRule="auto"/>
        <w:ind w:left="360"/>
        <w:contextualSpacing/>
        <w:jc w:val="both"/>
        <w:rPr>
          <w:rFonts w:ascii="Times New Roman" w:hAnsi="Times New Roman" w:cs="Times New Roman"/>
          <w:sz w:val="24"/>
          <w:szCs w:val="24"/>
        </w:rPr>
      </w:pPr>
    </w:p>
    <w:p w14:paraId="5ADE593E" w14:textId="77777777" w:rsidR="004E0E43" w:rsidRPr="00677E99" w:rsidRDefault="004E0E43" w:rsidP="00EC7E4D">
      <w:pPr>
        <w:pStyle w:val="BodyText"/>
        <w:kinsoku w:val="0"/>
        <w:overflowPunct w:val="0"/>
        <w:spacing w:before="92"/>
        <w:ind w:left="360"/>
        <w:contextualSpacing/>
        <w:jc w:val="both"/>
        <w:rPr>
          <w:rFonts w:ascii="Times New Roman" w:hAnsi="Times New Roman" w:cs="Times New Roman"/>
          <w:b/>
          <w:bCs/>
          <w:sz w:val="24"/>
          <w:szCs w:val="24"/>
        </w:rPr>
      </w:pPr>
      <w:r w:rsidRPr="00677E99">
        <w:rPr>
          <w:rFonts w:ascii="Times New Roman" w:hAnsi="Times New Roman" w:cs="Times New Roman"/>
          <w:b/>
          <w:bCs/>
          <w:sz w:val="24"/>
          <w:szCs w:val="24"/>
        </w:rPr>
        <w:t xml:space="preserve">CONFLICTS </w:t>
      </w:r>
      <w:r>
        <w:rPr>
          <w:rFonts w:ascii="Times New Roman" w:hAnsi="Times New Roman" w:cs="Times New Roman"/>
          <w:b/>
          <w:bCs/>
          <w:sz w:val="24"/>
          <w:szCs w:val="24"/>
        </w:rPr>
        <w:t>of</w:t>
      </w:r>
      <w:r w:rsidRPr="00677E99">
        <w:rPr>
          <w:rFonts w:ascii="Times New Roman" w:hAnsi="Times New Roman" w:cs="Times New Roman"/>
          <w:b/>
          <w:bCs/>
          <w:sz w:val="24"/>
          <w:szCs w:val="24"/>
        </w:rPr>
        <w:t xml:space="preserve"> INTEREST</w:t>
      </w:r>
    </w:p>
    <w:p w14:paraId="1F12971C" w14:textId="77777777" w:rsidR="004E0E43" w:rsidRDefault="004E0E43" w:rsidP="004E0E43">
      <w:pPr>
        <w:pStyle w:val="BodyText"/>
        <w:kinsoku w:val="0"/>
        <w:overflowPunct w:val="0"/>
        <w:spacing w:before="92"/>
        <w:ind w:left="360"/>
        <w:contextualSpacing/>
        <w:jc w:val="both"/>
        <w:rPr>
          <w:rFonts w:ascii="Times New Roman" w:hAnsi="Times New Roman" w:cs="Times New Roman"/>
          <w:sz w:val="24"/>
          <w:szCs w:val="24"/>
        </w:rPr>
      </w:pPr>
    </w:p>
    <w:p w14:paraId="273BE31E" w14:textId="0811B315" w:rsidR="004E0E43" w:rsidRPr="00EC7E4D" w:rsidRDefault="004E0E43" w:rsidP="004E0E43">
      <w:pPr>
        <w:pStyle w:val="BodyText"/>
        <w:kinsoku w:val="0"/>
        <w:overflowPunct w:val="0"/>
        <w:spacing w:before="92"/>
        <w:ind w:left="360"/>
        <w:contextualSpacing/>
        <w:jc w:val="both"/>
        <w:rPr>
          <w:rFonts w:ascii="Garamond" w:hAnsi="Garamond" w:cs="Times New Roman"/>
          <w:sz w:val="24"/>
          <w:szCs w:val="24"/>
        </w:rPr>
      </w:pPr>
      <w:r w:rsidRPr="00EC7E4D">
        <w:rPr>
          <w:rFonts w:ascii="Garamond" w:hAnsi="Garamond" w:cs="Times New Roman"/>
          <w:sz w:val="24"/>
          <w:szCs w:val="24"/>
        </w:rPr>
        <w:t xml:space="preserve">The </w:t>
      </w:r>
      <w:r w:rsidR="006B1E68">
        <w:rPr>
          <w:rFonts w:ascii="Garamond" w:hAnsi="Garamond" w:cs="Times New Roman"/>
          <w:sz w:val="24"/>
          <w:szCs w:val="24"/>
        </w:rPr>
        <w:t>Bidder</w:t>
      </w:r>
      <w:r w:rsidRPr="00EC7E4D">
        <w:rPr>
          <w:rFonts w:ascii="Garamond" w:hAnsi="Garamond" w:cs="Times New Roman"/>
          <w:sz w:val="24"/>
          <w:szCs w:val="24"/>
        </w:rPr>
        <w:t xml:space="preserve"> must disclose any potential conflicts of interest</w:t>
      </w:r>
      <w:r w:rsidRPr="00EC7E4D">
        <w:rPr>
          <w:rFonts w:ascii="Garamond" w:hAnsi="Garamond" w:cs="Times New Roman"/>
          <w:b/>
          <w:bCs/>
          <w:sz w:val="24"/>
          <w:szCs w:val="24"/>
        </w:rPr>
        <w:t xml:space="preserve"> </w:t>
      </w:r>
      <w:r w:rsidRPr="00EC7E4D">
        <w:rPr>
          <w:rFonts w:ascii="Garamond" w:hAnsi="Garamond" w:cs="Times New Roman"/>
          <w:sz w:val="24"/>
          <w:szCs w:val="24"/>
        </w:rPr>
        <w:t xml:space="preserve">with regard to the </w:t>
      </w:r>
      <w:r w:rsidR="006B1E68">
        <w:rPr>
          <w:rFonts w:ascii="Garamond" w:hAnsi="Garamond" w:cs="Times New Roman"/>
          <w:sz w:val="24"/>
          <w:szCs w:val="24"/>
        </w:rPr>
        <w:t>Bidder</w:t>
      </w:r>
      <w:r w:rsidRPr="00EC7E4D">
        <w:rPr>
          <w:rFonts w:ascii="Garamond" w:hAnsi="Garamond" w:cs="Times New Roman"/>
          <w:sz w:val="24"/>
          <w:szCs w:val="24"/>
        </w:rPr>
        <w:t xml:space="preserve">’s performance of the requisite services and the </w:t>
      </w:r>
      <w:r w:rsidR="006B1E68">
        <w:rPr>
          <w:rFonts w:ascii="Garamond" w:hAnsi="Garamond" w:cs="Times New Roman"/>
          <w:sz w:val="24"/>
          <w:szCs w:val="24"/>
        </w:rPr>
        <w:t>Bidder</w:t>
      </w:r>
      <w:r w:rsidRPr="00EC7E4D">
        <w:rPr>
          <w:rFonts w:ascii="Garamond" w:hAnsi="Garamond" w:cs="Times New Roman"/>
          <w:sz w:val="24"/>
          <w:szCs w:val="24"/>
        </w:rPr>
        <w:t>’s relationship with any Department staff member including, but not limited to:</w:t>
      </w:r>
    </w:p>
    <w:p w14:paraId="3F84B67D" w14:textId="77777777" w:rsidR="004E0E43" w:rsidRPr="00EC7E4D" w:rsidRDefault="004E0E43" w:rsidP="004E0E43">
      <w:pPr>
        <w:pStyle w:val="BodyText"/>
        <w:kinsoku w:val="0"/>
        <w:overflowPunct w:val="0"/>
        <w:spacing w:before="11"/>
        <w:contextualSpacing/>
        <w:jc w:val="both"/>
        <w:rPr>
          <w:rFonts w:ascii="Garamond" w:hAnsi="Garamond" w:cs="Times New Roman"/>
          <w:sz w:val="24"/>
          <w:szCs w:val="24"/>
        </w:rPr>
      </w:pPr>
    </w:p>
    <w:p w14:paraId="6159A2EA" w14:textId="2A0FEFB1" w:rsidR="004E0E43" w:rsidRPr="00EC7E4D" w:rsidRDefault="004E0E43" w:rsidP="004E0E43">
      <w:pPr>
        <w:pStyle w:val="ListParagraph"/>
        <w:widowControl w:val="0"/>
        <w:numPr>
          <w:ilvl w:val="0"/>
          <w:numId w:val="9"/>
        </w:numPr>
        <w:kinsoku w:val="0"/>
        <w:overflowPunct w:val="0"/>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sz w:val="24"/>
          <w:szCs w:val="24"/>
        </w:rPr>
        <w:t xml:space="preserve">any firms for which the </w:t>
      </w:r>
      <w:r w:rsidR="006B1E68">
        <w:rPr>
          <w:rFonts w:ascii="Garamond" w:hAnsi="Garamond" w:cs="Times New Roman"/>
          <w:sz w:val="24"/>
          <w:szCs w:val="24"/>
        </w:rPr>
        <w:t>Bidder</w:t>
      </w:r>
      <w:r w:rsidRPr="00EC7E4D">
        <w:rPr>
          <w:rFonts w:ascii="Garamond" w:hAnsi="Garamond" w:cs="Times New Roman"/>
          <w:sz w:val="24"/>
          <w:szCs w:val="24"/>
        </w:rPr>
        <w:t>, its joint venture partner(s) or subcontractor(s) have provided, or may provide, other related services, including the preparation of applications to the</w:t>
      </w:r>
      <w:r w:rsidRPr="00EC7E4D">
        <w:rPr>
          <w:rFonts w:ascii="Garamond" w:hAnsi="Garamond" w:cs="Times New Roman"/>
          <w:spacing w:val="-18"/>
          <w:sz w:val="24"/>
          <w:szCs w:val="24"/>
        </w:rPr>
        <w:t xml:space="preserve"> </w:t>
      </w:r>
      <w:r w:rsidRPr="00EC7E4D">
        <w:rPr>
          <w:rFonts w:ascii="Garamond" w:hAnsi="Garamond" w:cs="Times New Roman"/>
          <w:sz w:val="24"/>
          <w:szCs w:val="24"/>
        </w:rPr>
        <w:t>Department;</w:t>
      </w:r>
    </w:p>
    <w:p w14:paraId="46CBCC1D" w14:textId="77777777" w:rsidR="004E0E43" w:rsidRPr="00EC7E4D" w:rsidRDefault="004E0E43" w:rsidP="004E0E43">
      <w:pPr>
        <w:pStyle w:val="NoSpacing"/>
        <w:ind w:left="720"/>
        <w:contextualSpacing/>
        <w:jc w:val="both"/>
        <w:rPr>
          <w:rFonts w:ascii="Garamond" w:hAnsi="Garamond"/>
        </w:rPr>
      </w:pPr>
    </w:p>
    <w:p w14:paraId="13625DF6" w14:textId="77777777" w:rsidR="004E0E43" w:rsidRPr="00EC7E4D" w:rsidRDefault="004E0E43" w:rsidP="004E0E43">
      <w:pPr>
        <w:pStyle w:val="ListParagraph"/>
        <w:widowControl w:val="0"/>
        <w:numPr>
          <w:ilvl w:val="0"/>
          <w:numId w:val="9"/>
        </w:numPr>
        <w:kinsoku w:val="0"/>
        <w:overflowPunct w:val="0"/>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sz w:val="24"/>
          <w:szCs w:val="24"/>
        </w:rPr>
        <w:t>representation of a previous or known future applicant to the Department’s</w:t>
      </w:r>
      <w:r w:rsidRPr="00EC7E4D">
        <w:rPr>
          <w:rFonts w:ascii="Garamond" w:hAnsi="Garamond" w:cs="Times New Roman"/>
          <w:spacing w:val="-4"/>
          <w:sz w:val="24"/>
          <w:szCs w:val="24"/>
        </w:rPr>
        <w:t xml:space="preserve"> </w:t>
      </w:r>
      <w:r w:rsidRPr="00EC7E4D">
        <w:rPr>
          <w:rFonts w:ascii="Garamond" w:hAnsi="Garamond" w:cs="Times New Roman"/>
          <w:sz w:val="24"/>
          <w:szCs w:val="24"/>
        </w:rPr>
        <w:t>programs;</w:t>
      </w:r>
    </w:p>
    <w:p w14:paraId="19974A2E" w14:textId="6AA09E30" w:rsidR="00FD47BF" w:rsidRDefault="00D30F50" w:rsidP="00FD47BF">
      <w:pPr>
        <w:pStyle w:val="Heading1"/>
        <w:numPr>
          <w:ilvl w:val="0"/>
          <w:numId w:val="18"/>
        </w:numPr>
        <w:spacing w:line="240" w:lineRule="auto"/>
        <w:contextualSpacing/>
        <w:jc w:val="both"/>
        <w:rPr>
          <w:smallCaps/>
        </w:rPr>
      </w:pPr>
      <w:r w:rsidRPr="00EC7E4D">
        <w:rPr>
          <w:smallCaps/>
        </w:rPr>
        <w:t>Schedule</w:t>
      </w:r>
    </w:p>
    <w:p w14:paraId="050D6E6C" w14:textId="77777777" w:rsidR="00FD47BF" w:rsidRPr="00EC7E4D" w:rsidRDefault="00FD47BF" w:rsidP="00EC7E4D">
      <w:pPr>
        <w:pStyle w:val="NoSpacing"/>
      </w:pPr>
    </w:p>
    <w:p w14:paraId="5229FCF1" w14:textId="2058FB03" w:rsidR="0082573B" w:rsidRPr="00EC7E4D" w:rsidRDefault="00730001" w:rsidP="0082573B">
      <w:pPr>
        <w:pStyle w:val="NoSpacing"/>
        <w:ind w:left="540"/>
        <w:jc w:val="both"/>
        <w:rPr>
          <w:rFonts w:ascii="Garamond" w:hAnsi="Garamond" w:cs="Times New Roman"/>
          <w:sz w:val="24"/>
          <w:szCs w:val="24"/>
        </w:rPr>
      </w:pPr>
      <w:r w:rsidRPr="00EC7E4D">
        <w:rPr>
          <w:rFonts w:ascii="Garamond" w:hAnsi="Garamond" w:cs="Times New Roman"/>
          <w:sz w:val="24"/>
          <w:szCs w:val="24"/>
        </w:rPr>
        <w:t xml:space="preserve">The </w:t>
      </w:r>
      <w:r w:rsidR="00664417" w:rsidRPr="00EC7E4D">
        <w:rPr>
          <w:rFonts w:ascii="Garamond" w:hAnsi="Garamond" w:cs="Times New Roman"/>
          <w:sz w:val="24"/>
          <w:szCs w:val="24"/>
        </w:rPr>
        <w:t xml:space="preserve">contract’s term will be two years. </w:t>
      </w:r>
      <w:r w:rsidR="0082573B" w:rsidRPr="00EC7E4D">
        <w:rPr>
          <w:rFonts w:ascii="Garamond" w:hAnsi="Garamond" w:cs="Times New Roman"/>
          <w:sz w:val="24"/>
          <w:szCs w:val="24"/>
        </w:rPr>
        <w:t xml:space="preserve">The Consultant </w:t>
      </w:r>
      <w:r w:rsidR="00A26EDF">
        <w:rPr>
          <w:rFonts w:ascii="Garamond" w:hAnsi="Garamond" w:cs="Times New Roman"/>
          <w:sz w:val="24"/>
          <w:szCs w:val="24"/>
        </w:rPr>
        <w:t xml:space="preserve">Firm </w:t>
      </w:r>
      <w:r w:rsidR="0082573B" w:rsidRPr="00EC7E4D">
        <w:rPr>
          <w:rFonts w:ascii="Garamond" w:hAnsi="Garamond" w:cs="Times New Roman"/>
          <w:sz w:val="24"/>
          <w:szCs w:val="24"/>
        </w:rPr>
        <w:t xml:space="preserve">must be available to attend an initial meeting with the Department’s staff, at the Department’s offices located at 101 South Broad Street in Trenton. The Department, in its sole discretion, may permit limited participation via teleconference. </w:t>
      </w:r>
    </w:p>
    <w:p w14:paraId="2FD98FAE" w14:textId="77777777" w:rsidR="0082573B" w:rsidRPr="00EC7E4D" w:rsidRDefault="0082573B" w:rsidP="0082573B">
      <w:pPr>
        <w:pStyle w:val="NoSpacing"/>
        <w:ind w:left="540"/>
        <w:jc w:val="both"/>
        <w:rPr>
          <w:rFonts w:ascii="Garamond" w:hAnsi="Garamond" w:cs="Times New Roman"/>
          <w:sz w:val="24"/>
          <w:szCs w:val="24"/>
        </w:rPr>
      </w:pPr>
    </w:p>
    <w:p w14:paraId="4869CFCA" w14:textId="18B04E5A" w:rsidR="0082573B" w:rsidRPr="00EC7E4D" w:rsidRDefault="0082573B" w:rsidP="0082573B">
      <w:pPr>
        <w:pStyle w:val="NoSpacing"/>
        <w:ind w:left="540"/>
        <w:jc w:val="both"/>
        <w:rPr>
          <w:rFonts w:ascii="Garamond" w:hAnsi="Garamond" w:cs="Times New Roman"/>
          <w:sz w:val="24"/>
          <w:szCs w:val="24"/>
        </w:rPr>
      </w:pPr>
      <w:r w:rsidRPr="00EC7E4D">
        <w:rPr>
          <w:rFonts w:ascii="Garamond" w:hAnsi="Garamond" w:cs="Times New Roman"/>
          <w:sz w:val="24"/>
          <w:szCs w:val="24"/>
        </w:rPr>
        <w:t xml:space="preserve">The Consultant </w:t>
      </w:r>
      <w:r w:rsidR="00A26EDF">
        <w:rPr>
          <w:rFonts w:ascii="Garamond" w:hAnsi="Garamond" w:cs="Times New Roman"/>
          <w:sz w:val="24"/>
          <w:szCs w:val="24"/>
        </w:rPr>
        <w:t xml:space="preserve">Firm </w:t>
      </w:r>
      <w:r w:rsidRPr="00EC7E4D">
        <w:rPr>
          <w:rFonts w:ascii="Garamond" w:hAnsi="Garamond" w:cs="Times New Roman"/>
          <w:sz w:val="24"/>
          <w:szCs w:val="24"/>
        </w:rPr>
        <w:t>and various members of its key staff assigned to perform work against the resulting contract should expect to be present in Trenton once a month for several days throughout the term of the contract. The Consultant Firm must also be available regularly via email or phone, as determined by the Department, in lieu of formal meetings.</w:t>
      </w:r>
      <w:r w:rsidR="00A26EDF" w:rsidRPr="00A26EDF">
        <w:rPr>
          <w:rFonts w:ascii="Garamond" w:hAnsi="Garamond" w:cs="Times New Roman"/>
          <w:sz w:val="24"/>
          <w:szCs w:val="24"/>
        </w:rPr>
        <w:t xml:space="preserve"> </w:t>
      </w:r>
      <w:r w:rsidR="00A26EDF" w:rsidRPr="00EC7E4D">
        <w:rPr>
          <w:rFonts w:ascii="Garamond" w:hAnsi="Garamond" w:cs="Times New Roman"/>
          <w:sz w:val="24"/>
          <w:szCs w:val="24"/>
        </w:rPr>
        <w:t>The Department will make every effort to schedule meetings at a mutually convenient time; however, the Department will make the sole determination regarding the date and time to ensure maximum participation by staff</w:t>
      </w:r>
      <w:r w:rsidR="00116906">
        <w:rPr>
          <w:rFonts w:ascii="Garamond" w:hAnsi="Garamond" w:cs="Times New Roman"/>
          <w:sz w:val="24"/>
          <w:szCs w:val="24"/>
        </w:rPr>
        <w:t xml:space="preserve">, task force members and other </w:t>
      </w:r>
      <w:r w:rsidR="004009DE">
        <w:rPr>
          <w:rFonts w:ascii="Garamond" w:hAnsi="Garamond" w:cs="Times New Roman"/>
          <w:sz w:val="24"/>
          <w:szCs w:val="24"/>
        </w:rPr>
        <w:t>relevant parties.</w:t>
      </w:r>
    </w:p>
    <w:p w14:paraId="1E556076" w14:textId="77777777" w:rsidR="0082573B" w:rsidRPr="00EC7E4D" w:rsidRDefault="0082573B" w:rsidP="0082573B">
      <w:pPr>
        <w:pStyle w:val="NoSpacing"/>
        <w:ind w:left="540"/>
        <w:jc w:val="both"/>
        <w:rPr>
          <w:rFonts w:ascii="Garamond" w:hAnsi="Garamond" w:cs="Times New Roman"/>
          <w:sz w:val="24"/>
          <w:szCs w:val="24"/>
        </w:rPr>
      </w:pPr>
    </w:p>
    <w:p w14:paraId="098E4E0F" w14:textId="14C03317" w:rsidR="00730001" w:rsidRPr="00DC20F8" w:rsidRDefault="0082573B" w:rsidP="00EC7E4D">
      <w:pPr>
        <w:pStyle w:val="ListParagraph"/>
        <w:spacing w:after="0" w:line="240" w:lineRule="auto"/>
        <w:ind w:left="540"/>
        <w:rPr>
          <w:rFonts w:ascii="Garamond" w:hAnsi="Garamond" w:cs="Calibri"/>
        </w:rPr>
      </w:pPr>
      <w:r w:rsidRPr="00EC7E4D">
        <w:rPr>
          <w:rFonts w:ascii="Garamond" w:hAnsi="Garamond" w:cs="Times New Roman"/>
          <w:sz w:val="24"/>
          <w:szCs w:val="24"/>
        </w:rPr>
        <w:t xml:space="preserve">The </w:t>
      </w:r>
      <w:r w:rsidR="006B1E68">
        <w:rPr>
          <w:rFonts w:ascii="Garamond" w:hAnsi="Garamond" w:cs="Times New Roman"/>
          <w:sz w:val="24"/>
          <w:szCs w:val="24"/>
        </w:rPr>
        <w:t>Bidder</w:t>
      </w:r>
      <w:r w:rsidRPr="00EC7E4D">
        <w:rPr>
          <w:rFonts w:ascii="Garamond" w:hAnsi="Garamond" w:cs="Times New Roman"/>
          <w:sz w:val="24"/>
          <w:szCs w:val="24"/>
        </w:rPr>
        <w:t xml:space="preserve"> will consider these costs when preparing its “Fee Schedule - Hourly Rates.” No additional compensation will be provided to the Consultant Firm for attendance at and participation in these meetings.</w:t>
      </w:r>
    </w:p>
    <w:p w14:paraId="33554362" w14:textId="647E6767" w:rsidR="00C67D12" w:rsidRDefault="00C67D12">
      <w:pPr>
        <w:rPr>
          <w:rFonts w:ascii="Garamond" w:hAnsi="Garamond" w:cs="Calibri"/>
        </w:rPr>
      </w:pPr>
      <w:r>
        <w:rPr>
          <w:rFonts w:ascii="Garamond" w:hAnsi="Garamond" w:cs="Calibri"/>
        </w:rPr>
        <w:br w:type="page"/>
      </w:r>
    </w:p>
    <w:p w14:paraId="6906C756" w14:textId="4688332A" w:rsidR="007129B7" w:rsidRDefault="00402E26" w:rsidP="0082573B">
      <w:pPr>
        <w:pStyle w:val="Heading1"/>
        <w:numPr>
          <w:ilvl w:val="0"/>
          <w:numId w:val="18"/>
        </w:numPr>
        <w:spacing w:line="240" w:lineRule="auto"/>
        <w:contextualSpacing/>
        <w:jc w:val="both"/>
        <w:rPr>
          <w:smallCaps/>
        </w:rPr>
      </w:pPr>
      <w:r w:rsidRPr="00EC7E4D">
        <w:rPr>
          <w:smallCaps/>
        </w:rPr>
        <w:t xml:space="preserve"> </w:t>
      </w:r>
      <w:r w:rsidR="00210CE2" w:rsidRPr="00EC7E4D">
        <w:rPr>
          <w:smallCaps/>
        </w:rPr>
        <w:t>D</w:t>
      </w:r>
      <w:r w:rsidR="00C51AD0" w:rsidRPr="00EC7E4D">
        <w:rPr>
          <w:smallCaps/>
        </w:rPr>
        <w:t>eliverable</w:t>
      </w:r>
      <w:r w:rsidR="00FD28F1" w:rsidRPr="00EC7E4D">
        <w:rPr>
          <w:smallCaps/>
        </w:rPr>
        <w:t>s</w:t>
      </w:r>
    </w:p>
    <w:p w14:paraId="1BC4CE3E" w14:textId="77777777" w:rsidR="00C67D12" w:rsidRDefault="00C67D12" w:rsidP="00FD47BF">
      <w:pPr>
        <w:spacing w:after="0" w:line="240" w:lineRule="auto"/>
        <w:ind w:left="360"/>
        <w:jc w:val="both"/>
        <w:rPr>
          <w:rFonts w:ascii="Garamond" w:hAnsi="Garamond" w:cs="Calibri"/>
          <w:sz w:val="24"/>
        </w:rPr>
      </w:pPr>
    </w:p>
    <w:p w14:paraId="441A2C0C" w14:textId="60CB6158" w:rsidR="007129B7" w:rsidRPr="00EC7E4D" w:rsidRDefault="00754E6B" w:rsidP="00EC7E4D">
      <w:pPr>
        <w:spacing w:after="0" w:line="240" w:lineRule="auto"/>
        <w:ind w:left="360"/>
        <w:jc w:val="both"/>
        <w:rPr>
          <w:rFonts w:ascii="Garamond" w:hAnsi="Garamond" w:cs="Calibri"/>
          <w:sz w:val="24"/>
        </w:rPr>
      </w:pPr>
      <w:r w:rsidRPr="00EC7E4D">
        <w:rPr>
          <w:rFonts w:ascii="Garamond" w:hAnsi="Garamond" w:cs="Calibri"/>
          <w:sz w:val="24"/>
        </w:rPr>
        <w:t xml:space="preserve">The </w:t>
      </w:r>
      <w:r w:rsidR="00EF5F52" w:rsidRPr="00EC7E4D">
        <w:rPr>
          <w:rFonts w:ascii="Garamond" w:hAnsi="Garamond" w:cs="Calibri"/>
          <w:sz w:val="24"/>
        </w:rPr>
        <w:t xml:space="preserve">Consultant </w:t>
      </w:r>
      <w:r w:rsidR="00A26EDF">
        <w:rPr>
          <w:rFonts w:ascii="Garamond" w:hAnsi="Garamond" w:cs="Calibri"/>
          <w:sz w:val="24"/>
        </w:rPr>
        <w:t xml:space="preserve">Firm </w:t>
      </w:r>
      <w:r w:rsidR="00EF5F52" w:rsidRPr="00EC7E4D">
        <w:rPr>
          <w:rFonts w:ascii="Garamond" w:hAnsi="Garamond" w:cs="Calibri"/>
          <w:sz w:val="24"/>
        </w:rPr>
        <w:t xml:space="preserve">will support the Office of Homelessness Prevention’s development </w:t>
      </w:r>
      <w:r w:rsidR="008F39C4" w:rsidRPr="00EC7E4D">
        <w:rPr>
          <w:rFonts w:ascii="Garamond" w:hAnsi="Garamond" w:cs="Calibri"/>
          <w:sz w:val="24"/>
        </w:rPr>
        <w:t xml:space="preserve">and initial implementation </w:t>
      </w:r>
      <w:r w:rsidR="00EF5F52" w:rsidRPr="00EC7E4D">
        <w:rPr>
          <w:rFonts w:ascii="Garamond" w:hAnsi="Garamond" w:cs="Calibri"/>
          <w:sz w:val="24"/>
        </w:rPr>
        <w:t xml:space="preserve">of a Strategic Plan to Address Homelessness </w:t>
      </w:r>
      <w:r w:rsidR="0082573B" w:rsidRPr="00EC7E4D">
        <w:rPr>
          <w:rFonts w:ascii="Garamond" w:hAnsi="Garamond" w:cs="Calibri"/>
          <w:sz w:val="24"/>
        </w:rPr>
        <w:t>b</w:t>
      </w:r>
      <w:r w:rsidR="004E0E43" w:rsidRPr="00EC7E4D">
        <w:rPr>
          <w:rFonts w:ascii="Garamond" w:hAnsi="Garamond" w:cs="Calibri"/>
          <w:sz w:val="24"/>
        </w:rPr>
        <w:t>y</w:t>
      </w:r>
      <w:r w:rsidR="005B1BDA" w:rsidRPr="00EC7E4D">
        <w:rPr>
          <w:rFonts w:ascii="Garamond" w:hAnsi="Garamond" w:cs="Calibri"/>
          <w:sz w:val="24"/>
        </w:rPr>
        <w:t xml:space="preserve"> </w:t>
      </w:r>
      <w:r w:rsidR="00C67D12">
        <w:rPr>
          <w:rFonts w:ascii="Garamond" w:hAnsi="Garamond" w:cs="Calibri"/>
          <w:sz w:val="24"/>
        </w:rPr>
        <w:t>executing</w:t>
      </w:r>
      <w:r w:rsidR="00EF5F52" w:rsidRPr="00EC7E4D">
        <w:rPr>
          <w:rFonts w:ascii="Garamond" w:hAnsi="Garamond" w:cs="Calibri"/>
          <w:sz w:val="24"/>
        </w:rPr>
        <w:t xml:space="preserve"> the following</w:t>
      </w:r>
      <w:r w:rsidR="00C67D12">
        <w:rPr>
          <w:rFonts w:ascii="Garamond" w:hAnsi="Garamond" w:cs="Calibri"/>
          <w:sz w:val="24"/>
        </w:rPr>
        <w:t xml:space="preserve"> tasks</w:t>
      </w:r>
      <w:r w:rsidR="00EF5F52" w:rsidRPr="00EC7E4D">
        <w:rPr>
          <w:rFonts w:ascii="Garamond" w:hAnsi="Garamond" w:cs="Calibri"/>
          <w:sz w:val="24"/>
        </w:rPr>
        <w:t>:</w:t>
      </w:r>
    </w:p>
    <w:p w14:paraId="3B18A13A" w14:textId="77777777" w:rsidR="009A6A15" w:rsidRPr="00EC7E4D" w:rsidRDefault="009A6A15" w:rsidP="00EC7E4D">
      <w:pPr>
        <w:spacing w:after="0" w:line="240" w:lineRule="auto"/>
        <w:ind w:left="360"/>
        <w:jc w:val="both"/>
        <w:rPr>
          <w:rFonts w:ascii="Garamond" w:hAnsi="Garamond" w:cs="Calibri"/>
          <w:sz w:val="24"/>
        </w:rPr>
      </w:pPr>
    </w:p>
    <w:p w14:paraId="3AEDF1E2" w14:textId="77DF4CD6" w:rsidR="003F1792" w:rsidRDefault="003F083F" w:rsidP="00FD47BF">
      <w:pPr>
        <w:numPr>
          <w:ilvl w:val="0"/>
          <w:numId w:val="20"/>
        </w:numPr>
        <w:spacing w:after="0" w:line="240" w:lineRule="auto"/>
        <w:ind w:left="1260"/>
        <w:jc w:val="both"/>
        <w:rPr>
          <w:rFonts w:ascii="Garamond" w:eastAsia="Times New Roman" w:hAnsi="Garamond" w:cs="Calibri"/>
          <w:sz w:val="24"/>
        </w:rPr>
      </w:pPr>
      <w:r w:rsidRPr="00EC7E4D">
        <w:rPr>
          <w:rFonts w:ascii="Garamond" w:eastAsia="Times New Roman" w:hAnsi="Garamond" w:cs="Calibri"/>
          <w:sz w:val="24"/>
        </w:rPr>
        <w:t xml:space="preserve">Complete an inventory </w:t>
      </w:r>
      <w:r w:rsidR="00664417" w:rsidRPr="00EC7E4D">
        <w:rPr>
          <w:rFonts w:ascii="Garamond" w:eastAsia="Times New Roman" w:hAnsi="Garamond" w:cs="Calibri"/>
          <w:sz w:val="24"/>
        </w:rPr>
        <w:t xml:space="preserve">of housing and supportive services resources offered across </w:t>
      </w:r>
      <w:r w:rsidR="00A26EDF">
        <w:rPr>
          <w:rFonts w:ascii="Garamond" w:eastAsia="Times New Roman" w:hAnsi="Garamond" w:cs="Calibri"/>
          <w:sz w:val="24"/>
        </w:rPr>
        <w:t xml:space="preserve">all </w:t>
      </w:r>
      <w:r w:rsidR="00664417" w:rsidRPr="00EC7E4D">
        <w:rPr>
          <w:rFonts w:ascii="Garamond" w:eastAsia="Times New Roman" w:hAnsi="Garamond" w:cs="Calibri"/>
          <w:sz w:val="24"/>
        </w:rPr>
        <w:t>State departments that may assist people who are homeless or at risk of homelessness, including those not specifically targeted to people who are homeless</w:t>
      </w:r>
    </w:p>
    <w:p w14:paraId="2A24FD73" w14:textId="77777777" w:rsidR="00FD47BF" w:rsidRPr="00EC7E4D" w:rsidRDefault="00FD47BF" w:rsidP="00EC7E4D">
      <w:pPr>
        <w:spacing w:after="0" w:line="240" w:lineRule="auto"/>
        <w:ind w:left="1260"/>
        <w:jc w:val="both"/>
        <w:rPr>
          <w:rFonts w:ascii="Garamond" w:eastAsia="Times New Roman" w:hAnsi="Garamond" w:cs="Calibri"/>
          <w:sz w:val="24"/>
        </w:rPr>
      </w:pPr>
    </w:p>
    <w:p w14:paraId="55652D56" w14:textId="2C74A664" w:rsidR="003F1792" w:rsidRPr="00EC7E4D" w:rsidRDefault="00664417" w:rsidP="00FD47BF">
      <w:pPr>
        <w:numPr>
          <w:ilvl w:val="0"/>
          <w:numId w:val="20"/>
        </w:numPr>
        <w:spacing w:after="0" w:line="240" w:lineRule="auto"/>
        <w:ind w:left="1260"/>
        <w:jc w:val="both"/>
        <w:rPr>
          <w:rFonts w:ascii="Garamond" w:eastAsia="Times New Roman" w:hAnsi="Garamond" w:cs="Calibri"/>
          <w:sz w:val="24"/>
        </w:rPr>
      </w:pPr>
      <w:r w:rsidRPr="00EC7E4D">
        <w:rPr>
          <w:rFonts w:ascii="Garamond" w:hAnsi="Garamond"/>
          <w:sz w:val="24"/>
        </w:rPr>
        <w:t xml:space="preserve">Using multiple data sources, develop analysis of needs, </w:t>
      </w:r>
      <w:r w:rsidR="00A26EDF">
        <w:rPr>
          <w:rFonts w:ascii="Garamond" w:hAnsi="Garamond"/>
          <w:sz w:val="24"/>
        </w:rPr>
        <w:t>use</w:t>
      </w:r>
      <w:r w:rsidR="00A26EDF" w:rsidRPr="00EC7E4D">
        <w:rPr>
          <w:rFonts w:ascii="Garamond" w:hAnsi="Garamond"/>
          <w:sz w:val="24"/>
        </w:rPr>
        <w:t xml:space="preserve"> </w:t>
      </w:r>
      <w:r w:rsidRPr="00EC7E4D">
        <w:rPr>
          <w:rFonts w:ascii="Garamond" w:hAnsi="Garamond"/>
          <w:sz w:val="24"/>
        </w:rPr>
        <w:t xml:space="preserve">of current resources and gaps in current resources to address homelessness in target populations, including diversion, prevention, shelter, supportive housing, affordable housing, services, etc. </w:t>
      </w:r>
    </w:p>
    <w:p w14:paraId="33D36AFE" w14:textId="77777777" w:rsidR="00FD47BF" w:rsidRDefault="00FD47BF" w:rsidP="00EC7E4D">
      <w:pPr>
        <w:pStyle w:val="NoSpacing"/>
      </w:pPr>
    </w:p>
    <w:p w14:paraId="25892BF6" w14:textId="39F3A12D" w:rsidR="002934D1" w:rsidRDefault="00EF5F52" w:rsidP="00FD47BF">
      <w:pPr>
        <w:numPr>
          <w:ilvl w:val="0"/>
          <w:numId w:val="20"/>
        </w:numPr>
        <w:spacing w:after="0" w:line="240" w:lineRule="auto"/>
        <w:ind w:left="1260"/>
        <w:jc w:val="both"/>
        <w:rPr>
          <w:rFonts w:ascii="Garamond" w:eastAsia="Times New Roman" w:hAnsi="Garamond" w:cs="Calibri"/>
          <w:sz w:val="24"/>
        </w:rPr>
      </w:pPr>
      <w:r w:rsidRPr="00EC7E4D">
        <w:rPr>
          <w:rFonts w:ascii="Garamond" w:eastAsia="Times New Roman" w:hAnsi="Garamond" w:cs="Calibri"/>
          <w:sz w:val="24"/>
        </w:rPr>
        <w:t xml:space="preserve">Provide </w:t>
      </w:r>
      <w:r w:rsidR="00C67D12">
        <w:rPr>
          <w:rFonts w:ascii="Garamond" w:eastAsia="Times New Roman" w:hAnsi="Garamond" w:cs="Calibri"/>
          <w:sz w:val="24"/>
        </w:rPr>
        <w:t xml:space="preserve">a </w:t>
      </w:r>
      <w:r w:rsidRPr="00EC7E4D">
        <w:rPr>
          <w:rFonts w:ascii="Garamond" w:eastAsia="Times New Roman" w:hAnsi="Garamond" w:cs="Calibri"/>
          <w:sz w:val="24"/>
        </w:rPr>
        <w:t>report and analysis of best practices in addressing homelessness among target populations, coordinating interagency efforts, and innovative policies and initiatives from across the nation, including case studies and recommendations for the State</w:t>
      </w:r>
    </w:p>
    <w:p w14:paraId="02AB61FD" w14:textId="77777777" w:rsidR="00FD47BF" w:rsidRPr="00EC7E4D" w:rsidRDefault="00FD47BF" w:rsidP="00EC7E4D">
      <w:pPr>
        <w:spacing w:after="0" w:line="240" w:lineRule="auto"/>
        <w:ind w:left="1260"/>
        <w:jc w:val="both"/>
        <w:rPr>
          <w:rFonts w:ascii="Garamond" w:eastAsia="Times New Roman" w:hAnsi="Garamond" w:cs="Calibri"/>
          <w:sz w:val="24"/>
        </w:rPr>
      </w:pPr>
    </w:p>
    <w:p w14:paraId="1A684F8A" w14:textId="19DDE961" w:rsidR="00EF5F52" w:rsidRPr="00EC7E4D" w:rsidRDefault="00EF5F52" w:rsidP="00FD47BF">
      <w:pPr>
        <w:numPr>
          <w:ilvl w:val="0"/>
          <w:numId w:val="20"/>
        </w:numPr>
        <w:spacing w:after="0" w:line="240" w:lineRule="auto"/>
        <w:ind w:left="1260"/>
        <w:jc w:val="both"/>
        <w:rPr>
          <w:rFonts w:ascii="Garamond" w:eastAsia="Times New Roman" w:hAnsi="Garamond" w:cs="Calibri"/>
          <w:sz w:val="24"/>
        </w:rPr>
      </w:pPr>
      <w:r w:rsidRPr="00EC7E4D">
        <w:rPr>
          <w:rFonts w:ascii="Garamond" w:hAnsi="Garamond"/>
          <w:sz w:val="24"/>
        </w:rPr>
        <w:t>Develop recommendations, including concrete action steps, to coordinate existing resources at State and local level to maximize impact</w:t>
      </w:r>
    </w:p>
    <w:p w14:paraId="7C1BC54B" w14:textId="77777777" w:rsidR="00FD47BF" w:rsidRDefault="00FD47BF" w:rsidP="00EC7E4D">
      <w:pPr>
        <w:pStyle w:val="NoSpacing"/>
      </w:pPr>
    </w:p>
    <w:p w14:paraId="2EC02C70" w14:textId="2C340C6B" w:rsidR="00EF5F52" w:rsidRPr="00EC7E4D" w:rsidRDefault="00EF5F52" w:rsidP="00FD47BF">
      <w:pPr>
        <w:numPr>
          <w:ilvl w:val="0"/>
          <w:numId w:val="20"/>
        </w:numPr>
        <w:spacing w:after="0" w:line="240" w:lineRule="auto"/>
        <w:ind w:left="1260"/>
        <w:jc w:val="both"/>
        <w:rPr>
          <w:rFonts w:ascii="Garamond" w:eastAsia="Times New Roman" w:hAnsi="Garamond" w:cs="Calibri"/>
          <w:sz w:val="24"/>
        </w:rPr>
      </w:pPr>
      <w:r w:rsidRPr="00EC7E4D">
        <w:rPr>
          <w:rFonts w:ascii="Garamond" w:hAnsi="Garamond"/>
          <w:sz w:val="24"/>
        </w:rPr>
        <w:t xml:space="preserve">Develop recommendations, including cost, for new strategies needed to achieve </w:t>
      </w:r>
      <w:r w:rsidR="00A26EDF">
        <w:rPr>
          <w:rFonts w:ascii="Garamond" w:hAnsi="Garamond"/>
          <w:sz w:val="24"/>
        </w:rPr>
        <w:t xml:space="preserve">the </w:t>
      </w:r>
      <w:r w:rsidRPr="00EC7E4D">
        <w:rPr>
          <w:rFonts w:ascii="Garamond" w:hAnsi="Garamond"/>
          <w:sz w:val="24"/>
        </w:rPr>
        <w:t>State’s goals in addressing homelessness for various target populations</w:t>
      </w:r>
    </w:p>
    <w:p w14:paraId="78476E62" w14:textId="77777777" w:rsidR="00FD47BF" w:rsidRPr="00EC7E4D" w:rsidRDefault="00FD47BF" w:rsidP="00EC7E4D">
      <w:pPr>
        <w:spacing w:after="0" w:line="240" w:lineRule="auto"/>
        <w:ind w:left="1260"/>
        <w:jc w:val="both"/>
        <w:rPr>
          <w:rFonts w:ascii="Garamond" w:eastAsia="Times New Roman" w:hAnsi="Garamond" w:cs="Calibri"/>
          <w:sz w:val="24"/>
        </w:rPr>
      </w:pPr>
    </w:p>
    <w:p w14:paraId="1D758D38" w14:textId="7A52FDED" w:rsidR="00EF5F52" w:rsidRPr="00EC7E4D" w:rsidRDefault="00EF5F52" w:rsidP="00FD47BF">
      <w:pPr>
        <w:numPr>
          <w:ilvl w:val="0"/>
          <w:numId w:val="20"/>
        </w:numPr>
        <w:spacing w:after="0" w:line="240" w:lineRule="auto"/>
        <w:ind w:left="1260"/>
        <w:jc w:val="both"/>
        <w:rPr>
          <w:rFonts w:ascii="Garamond" w:eastAsia="Times New Roman" w:hAnsi="Garamond" w:cs="Calibri"/>
          <w:sz w:val="24"/>
        </w:rPr>
      </w:pPr>
      <w:r w:rsidRPr="00EC7E4D">
        <w:rPr>
          <w:rFonts w:ascii="Garamond" w:hAnsi="Garamond"/>
          <w:sz w:val="24"/>
        </w:rPr>
        <w:t>Facilitate meetings with</w:t>
      </w:r>
      <w:r w:rsidR="00A26EDF">
        <w:rPr>
          <w:rFonts w:ascii="Garamond" w:hAnsi="Garamond"/>
          <w:sz w:val="24"/>
        </w:rPr>
        <w:t xml:space="preserve"> the Task Force, and various </w:t>
      </w:r>
      <w:r w:rsidRPr="00EC7E4D">
        <w:rPr>
          <w:rFonts w:ascii="Garamond" w:hAnsi="Garamond"/>
          <w:sz w:val="24"/>
        </w:rPr>
        <w:t>stakeholders, including State and local officials, people experiencing homelessness, service providers, housing providers, and other stakeholders to solicit input regarding strategies to address homelessness</w:t>
      </w:r>
    </w:p>
    <w:p w14:paraId="4F9C34DB" w14:textId="77777777" w:rsidR="00FD47BF" w:rsidRPr="00EC7E4D" w:rsidRDefault="00FD47BF" w:rsidP="00EC7E4D">
      <w:pPr>
        <w:spacing w:after="0" w:line="240" w:lineRule="auto"/>
        <w:ind w:left="1260"/>
        <w:jc w:val="both"/>
        <w:rPr>
          <w:rFonts w:ascii="Garamond" w:eastAsia="Times New Roman" w:hAnsi="Garamond" w:cs="Calibri"/>
          <w:sz w:val="24"/>
        </w:rPr>
      </w:pPr>
    </w:p>
    <w:p w14:paraId="41B77097" w14:textId="36A48489" w:rsidR="00EF5F52" w:rsidRPr="00EC7E4D" w:rsidRDefault="00EF5F52" w:rsidP="00FD47BF">
      <w:pPr>
        <w:numPr>
          <w:ilvl w:val="0"/>
          <w:numId w:val="20"/>
        </w:numPr>
        <w:spacing w:after="0" w:line="240" w:lineRule="auto"/>
        <w:ind w:left="1260"/>
        <w:jc w:val="both"/>
        <w:rPr>
          <w:rFonts w:ascii="Garamond" w:eastAsia="Times New Roman" w:hAnsi="Garamond" w:cs="Calibri"/>
          <w:sz w:val="24"/>
        </w:rPr>
      </w:pPr>
      <w:r w:rsidRPr="00EC7E4D">
        <w:rPr>
          <w:rFonts w:ascii="Garamond" w:hAnsi="Garamond"/>
          <w:sz w:val="24"/>
        </w:rPr>
        <w:t>Develop specific recommendations, including concrete action steps and data collection strategies, for benchmarks and performance measures</w:t>
      </w:r>
    </w:p>
    <w:p w14:paraId="607D407A" w14:textId="77777777" w:rsidR="00FD47BF" w:rsidRPr="00EC7E4D" w:rsidRDefault="00FD47BF" w:rsidP="00EC7E4D">
      <w:pPr>
        <w:spacing w:after="0" w:line="240" w:lineRule="auto"/>
        <w:ind w:left="1260"/>
        <w:jc w:val="both"/>
        <w:rPr>
          <w:rFonts w:ascii="Garamond" w:eastAsia="Times New Roman" w:hAnsi="Garamond" w:cs="Calibri"/>
          <w:sz w:val="24"/>
        </w:rPr>
      </w:pPr>
    </w:p>
    <w:p w14:paraId="35672321" w14:textId="77777777" w:rsidR="008F39C4" w:rsidRPr="00EC7E4D" w:rsidRDefault="008F39C4" w:rsidP="00EC7E4D">
      <w:pPr>
        <w:numPr>
          <w:ilvl w:val="0"/>
          <w:numId w:val="20"/>
        </w:numPr>
        <w:spacing w:after="0" w:line="240" w:lineRule="auto"/>
        <w:ind w:left="1260"/>
        <w:jc w:val="both"/>
        <w:rPr>
          <w:rFonts w:ascii="Garamond" w:eastAsia="Times New Roman" w:hAnsi="Garamond" w:cs="Calibri"/>
          <w:sz w:val="24"/>
        </w:rPr>
      </w:pPr>
      <w:r w:rsidRPr="00EC7E4D">
        <w:rPr>
          <w:rFonts w:ascii="Garamond" w:eastAsia="Times New Roman" w:hAnsi="Garamond" w:cs="Calibri"/>
          <w:sz w:val="24"/>
        </w:rPr>
        <w:t>Provide additional data, information and technical assistance as requested by the Director of the Office of Homelessness Prevention</w:t>
      </w:r>
    </w:p>
    <w:p w14:paraId="50BB6D66" w14:textId="77777777" w:rsidR="004A0889" w:rsidRPr="00BC771B" w:rsidRDefault="004A0889" w:rsidP="004A0889">
      <w:pPr>
        <w:spacing w:line="252" w:lineRule="auto"/>
        <w:contextualSpacing/>
        <w:rPr>
          <w:rFonts w:ascii="Garamond" w:eastAsia="Times New Roman" w:hAnsi="Garamond"/>
        </w:rPr>
      </w:pPr>
    </w:p>
    <w:p w14:paraId="4160B5AD" w14:textId="77777777" w:rsidR="004A0889" w:rsidRPr="00EC7E4D" w:rsidRDefault="004A0889" w:rsidP="00A454F3">
      <w:pPr>
        <w:spacing w:line="252" w:lineRule="auto"/>
        <w:ind w:left="-180"/>
        <w:contextualSpacing/>
        <w:rPr>
          <w:rFonts w:ascii="Garamond" w:hAnsi="Garamond"/>
          <w:sz w:val="24"/>
        </w:rPr>
      </w:pPr>
      <w:r w:rsidRPr="00EC7E4D">
        <w:rPr>
          <w:rFonts w:ascii="Garamond" w:hAnsi="Garamond"/>
          <w:sz w:val="24"/>
        </w:rPr>
        <w:t>Success towards the goal of addressing homelessness is predicated on the ability to coordinate and work collaboratively across diverse stakeholder interests, including sharing:</w:t>
      </w:r>
    </w:p>
    <w:p w14:paraId="7D86CFBF" w14:textId="1EA74012" w:rsidR="004A0889" w:rsidRPr="00DC20F8" w:rsidRDefault="004A0889" w:rsidP="00EC7E4D">
      <w:pPr>
        <w:pStyle w:val="ListParagraph"/>
        <w:numPr>
          <w:ilvl w:val="0"/>
          <w:numId w:val="22"/>
        </w:numPr>
        <w:spacing w:after="0" w:line="240" w:lineRule="auto"/>
        <w:ind w:left="1080"/>
        <w:jc w:val="both"/>
        <w:rPr>
          <w:rFonts w:ascii="Garamond" w:eastAsia="Times New Roman" w:hAnsi="Garamond" w:cs="Calibri"/>
          <w:sz w:val="24"/>
        </w:rPr>
      </w:pPr>
      <w:r w:rsidRPr="00EC7E4D">
        <w:rPr>
          <w:rFonts w:ascii="Garamond" w:eastAsia="Times New Roman" w:hAnsi="Garamond" w:cs="Calibri"/>
          <w:sz w:val="24"/>
        </w:rPr>
        <w:t>A common agenda and vision for preventing and ending homelessness</w:t>
      </w:r>
    </w:p>
    <w:p w14:paraId="125E7018" w14:textId="77777777" w:rsidR="00FD47BF" w:rsidRPr="00DC20F8" w:rsidRDefault="00FD47BF" w:rsidP="00EC7E4D">
      <w:pPr>
        <w:spacing w:after="0" w:line="240" w:lineRule="auto"/>
        <w:ind w:left="360"/>
        <w:jc w:val="both"/>
        <w:rPr>
          <w:rFonts w:ascii="Garamond" w:eastAsia="Times New Roman" w:hAnsi="Garamond" w:cs="Calibri"/>
          <w:sz w:val="24"/>
        </w:rPr>
      </w:pPr>
    </w:p>
    <w:p w14:paraId="37DCCE3E" w14:textId="1151C005" w:rsidR="004A0889" w:rsidRPr="00DC20F8" w:rsidRDefault="004A0889" w:rsidP="00EC7E4D">
      <w:pPr>
        <w:pStyle w:val="ListParagraph"/>
        <w:numPr>
          <w:ilvl w:val="0"/>
          <w:numId w:val="22"/>
        </w:numPr>
        <w:spacing w:after="0" w:line="240" w:lineRule="auto"/>
        <w:ind w:left="1080"/>
        <w:jc w:val="both"/>
        <w:rPr>
          <w:rFonts w:ascii="Garamond" w:eastAsia="Times New Roman" w:hAnsi="Garamond" w:cs="Calibri"/>
          <w:sz w:val="24"/>
        </w:rPr>
      </w:pPr>
      <w:r w:rsidRPr="00EC7E4D">
        <w:rPr>
          <w:rFonts w:ascii="Garamond" w:eastAsia="Times New Roman" w:hAnsi="Garamond" w:cs="Calibri"/>
          <w:sz w:val="24"/>
        </w:rPr>
        <w:t>An understanding of the individual and community-level problems associated with homelessness, available resources and services, and critical gaps in these resources and/or services</w:t>
      </w:r>
    </w:p>
    <w:p w14:paraId="286BB901" w14:textId="77777777" w:rsidR="00FD47BF" w:rsidRPr="00EC7E4D" w:rsidRDefault="00FD47BF" w:rsidP="00EC7E4D">
      <w:pPr>
        <w:spacing w:after="0" w:line="240" w:lineRule="auto"/>
        <w:ind w:left="360"/>
        <w:jc w:val="both"/>
        <w:rPr>
          <w:rFonts w:ascii="Garamond" w:eastAsia="Times New Roman" w:hAnsi="Garamond" w:cs="Calibri"/>
          <w:sz w:val="24"/>
        </w:rPr>
      </w:pPr>
    </w:p>
    <w:p w14:paraId="2CE1041B" w14:textId="08402C41" w:rsidR="004A0889" w:rsidRPr="00DC20F8" w:rsidRDefault="004A0889" w:rsidP="00EC7E4D">
      <w:pPr>
        <w:pStyle w:val="ListParagraph"/>
        <w:numPr>
          <w:ilvl w:val="0"/>
          <w:numId w:val="22"/>
        </w:numPr>
        <w:spacing w:after="0" w:line="240" w:lineRule="auto"/>
        <w:ind w:left="1080"/>
        <w:jc w:val="both"/>
        <w:rPr>
          <w:rFonts w:ascii="Garamond" w:eastAsia="Times New Roman" w:hAnsi="Garamond" w:cs="Calibri"/>
          <w:sz w:val="24"/>
        </w:rPr>
      </w:pPr>
      <w:r w:rsidRPr="00EC7E4D">
        <w:rPr>
          <w:rFonts w:ascii="Garamond" w:eastAsia="Times New Roman" w:hAnsi="Garamond" w:cs="Calibri"/>
          <w:sz w:val="24"/>
        </w:rPr>
        <w:t>Marketing and communication methods</w:t>
      </w:r>
    </w:p>
    <w:p w14:paraId="0C5EDAE4" w14:textId="77777777" w:rsidR="00FD47BF" w:rsidRPr="00EC7E4D" w:rsidRDefault="00FD47BF" w:rsidP="00EC7E4D">
      <w:pPr>
        <w:spacing w:after="0" w:line="240" w:lineRule="auto"/>
        <w:ind w:left="360"/>
        <w:jc w:val="both"/>
        <w:rPr>
          <w:rFonts w:ascii="Garamond" w:eastAsia="Times New Roman" w:hAnsi="Garamond" w:cs="Calibri"/>
          <w:sz w:val="24"/>
        </w:rPr>
      </w:pPr>
    </w:p>
    <w:p w14:paraId="4F6742A5" w14:textId="1922D46B" w:rsidR="00A454F3" w:rsidRPr="00DE1309" w:rsidRDefault="004A0889" w:rsidP="00EC7E4D">
      <w:pPr>
        <w:pStyle w:val="ListParagraph"/>
        <w:numPr>
          <w:ilvl w:val="0"/>
          <w:numId w:val="22"/>
        </w:numPr>
        <w:spacing w:after="0" w:line="240" w:lineRule="auto"/>
        <w:ind w:left="1080"/>
        <w:jc w:val="both"/>
        <w:rPr>
          <w:rFonts w:ascii="Garamond" w:eastAsia="Times New Roman" w:hAnsi="Garamond"/>
          <w:sz w:val="24"/>
        </w:rPr>
      </w:pPr>
      <w:r w:rsidRPr="00EC7E4D">
        <w:rPr>
          <w:rFonts w:ascii="Garamond" w:eastAsia="Times New Roman" w:hAnsi="Garamond" w:cs="Calibri"/>
          <w:sz w:val="24"/>
        </w:rPr>
        <w:t>And a measurement system, including clear data collection and reporting methodologies, that assess progress made towards addressing homelessness</w:t>
      </w:r>
    </w:p>
    <w:p w14:paraId="683BB9FA" w14:textId="77777777" w:rsidR="00DE1309" w:rsidRPr="00EC7E4D" w:rsidRDefault="00DE1309" w:rsidP="009D217C">
      <w:pPr>
        <w:pStyle w:val="ListParagraph"/>
        <w:spacing w:after="0" w:line="240" w:lineRule="auto"/>
        <w:ind w:left="1080"/>
        <w:jc w:val="both"/>
        <w:rPr>
          <w:rFonts w:ascii="Garamond" w:eastAsia="Times New Roman" w:hAnsi="Garamond"/>
          <w:sz w:val="24"/>
        </w:rPr>
      </w:pPr>
    </w:p>
    <w:p w14:paraId="5CDB74C7" w14:textId="4DD129F2" w:rsidR="003E678E" w:rsidRPr="00EC7E4D" w:rsidRDefault="003E678E" w:rsidP="00855479">
      <w:pPr>
        <w:spacing w:after="0" w:line="240" w:lineRule="auto"/>
        <w:ind w:left="-180"/>
        <w:rPr>
          <w:rFonts w:ascii="Garamond" w:hAnsi="Garamond"/>
          <w:sz w:val="24"/>
        </w:rPr>
      </w:pPr>
      <w:r w:rsidRPr="00EC7E4D">
        <w:rPr>
          <w:rFonts w:ascii="Garamond" w:hAnsi="Garamond"/>
          <w:sz w:val="24"/>
        </w:rPr>
        <w:t xml:space="preserve">The </w:t>
      </w:r>
      <w:r w:rsidR="00EF5F52" w:rsidRPr="00EC7E4D">
        <w:rPr>
          <w:rFonts w:ascii="Garamond" w:hAnsi="Garamond"/>
          <w:sz w:val="24"/>
        </w:rPr>
        <w:t>C</w:t>
      </w:r>
      <w:r w:rsidRPr="00EC7E4D">
        <w:rPr>
          <w:rFonts w:ascii="Garamond" w:hAnsi="Garamond"/>
          <w:sz w:val="24"/>
        </w:rPr>
        <w:t xml:space="preserve">onsultant will work </w:t>
      </w:r>
      <w:r w:rsidR="00F20D8F" w:rsidRPr="00EC7E4D">
        <w:rPr>
          <w:rFonts w:ascii="Garamond" w:hAnsi="Garamond"/>
          <w:sz w:val="24"/>
        </w:rPr>
        <w:t>through</w:t>
      </w:r>
      <w:r w:rsidRPr="00EC7E4D">
        <w:rPr>
          <w:rFonts w:ascii="Garamond" w:hAnsi="Garamond"/>
          <w:sz w:val="24"/>
        </w:rPr>
        <w:t xml:space="preserve"> the </w:t>
      </w:r>
      <w:r w:rsidR="009C57C6" w:rsidRPr="00EC7E4D">
        <w:rPr>
          <w:rFonts w:ascii="Garamond" w:hAnsi="Garamond"/>
          <w:sz w:val="24"/>
        </w:rPr>
        <w:t xml:space="preserve">Director </w:t>
      </w:r>
      <w:r w:rsidR="00F20D8F" w:rsidRPr="00EC7E4D">
        <w:rPr>
          <w:rFonts w:ascii="Garamond" w:hAnsi="Garamond"/>
          <w:sz w:val="24"/>
        </w:rPr>
        <w:t xml:space="preserve">of the Office </w:t>
      </w:r>
      <w:r w:rsidRPr="00EC7E4D">
        <w:rPr>
          <w:rFonts w:ascii="Garamond" w:hAnsi="Garamond"/>
          <w:sz w:val="24"/>
        </w:rPr>
        <w:t>to obtain the data necessary for this analysis. The consultant will have access to</w:t>
      </w:r>
      <w:r w:rsidR="00DF271D" w:rsidRPr="00EC7E4D">
        <w:rPr>
          <w:rFonts w:ascii="Garamond" w:hAnsi="Garamond"/>
          <w:sz w:val="24"/>
        </w:rPr>
        <w:t xml:space="preserve"> resources at</w:t>
      </w:r>
      <w:r w:rsidRPr="00EC7E4D">
        <w:rPr>
          <w:rFonts w:ascii="Garamond" w:hAnsi="Garamond"/>
          <w:sz w:val="24"/>
        </w:rPr>
        <w:t xml:space="preserve"> other state agencies and data as required. The </w:t>
      </w:r>
      <w:r w:rsidR="00EF5F52" w:rsidRPr="00EC7E4D">
        <w:rPr>
          <w:rFonts w:ascii="Garamond" w:hAnsi="Garamond"/>
          <w:sz w:val="24"/>
        </w:rPr>
        <w:t>C</w:t>
      </w:r>
      <w:r w:rsidRPr="00EC7E4D">
        <w:rPr>
          <w:rFonts w:ascii="Garamond" w:hAnsi="Garamond"/>
          <w:sz w:val="24"/>
        </w:rPr>
        <w:t xml:space="preserve">onsultant’s contract will be managed by the </w:t>
      </w:r>
      <w:r w:rsidR="009A2962" w:rsidRPr="00EC7E4D">
        <w:rPr>
          <w:rFonts w:ascii="Garamond" w:hAnsi="Garamond"/>
          <w:sz w:val="24"/>
        </w:rPr>
        <w:t>Department</w:t>
      </w:r>
      <w:r w:rsidRPr="00EC7E4D">
        <w:rPr>
          <w:rFonts w:ascii="Garamond" w:hAnsi="Garamond"/>
          <w:sz w:val="24"/>
        </w:rPr>
        <w:t xml:space="preserve">.  </w:t>
      </w:r>
    </w:p>
    <w:p w14:paraId="2BB6EECC" w14:textId="77777777" w:rsidR="00F92818" w:rsidRPr="00B24E3A" w:rsidRDefault="00F92818" w:rsidP="00EC7E4D">
      <w:pPr>
        <w:pStyle w:val="Heading1"/>
        <w:numPr>
          <w:ilvl w:val="0"/>
          <w:numId w:val="18"/>
        </w:numPr>
        <w:spacing w:line="240" w:lineRule="auto"/>
        <w:contextualSpacing/>
        <w:jc w:val="both"/>
        <w:rPr>
          <w:smallCaps/>
        </w:rPr>
      </w:pPr>
      <w:r w:rsidRPr="00B24E3A">
        <w:rPr>
          <w:smallCaps/>
        </w:rPr>
        <w:t>E</w:t>
      </w:r>
      <w:r>
        <w:rPr>
          <w:smallCaps/>
        </w:rPr>
        <w:t xml:space="preserve">valuation </w:t>
      </w:r>
      <w:r w:rsidRPr="00B24E3A">
        <w:rPr>
          <w:smallCaps/>
        </w:rPr>
        <w:t>C</w:t>
      </w:r>
      <w:r>
        <w:rPr>
          <w:smallCaps/>
        </w:rPr>
        <w:t>riteria</w:t>
      </w:r>
      <w:r w:rsidRPr="00B24E3A">
        <w:rPr>
          <w:smallCaps/>
        </w:rPr>
        <w:t xml:space="preserve"> </w:t>
      </w:r>
      <w:r>
        <w:rPr>
          <w:smallCaps/>
        </w:rPr>
        <w:t>and</w:t>
      </w:r>
      <w:r w:rsidRPr="00B24E3A">
        <w:rPr>
          <w:smallCaps/>
        </w:rPr>
        <w:t xml:space="preserve"> S</w:t>
      </w:r>
      <w:r>
        <w:rPr>
          <w:smallCaps/>
        </w:rPr>
        <w:t>election</w:t>
      </w:r>
      <w:r w:rsidRPr="00B24E3A">
        <w:rPr>
          <w:smallCaps/>
          <w:spacing w:val="-7"/>
        </w:rPr>
        <w:t xml:space="preserve"> </w:t>
      </w:r>
      <w:r w:rsidRPr="00B24E3A">
        <w:rPr>
          <w:smallCaps/>
        </w:rPr>
        <w:t>P</w:t>
      </w:r>
      <w:r>
        <w:rPr>
          <w:smallCaps/>
        </w:rPr>
        <w:t>rocess</w:t>
      </w:r>
    </w:p>
    <w:p w14:paraId="23F3D8BC" w14:textId="77777777" w:rsidR="00F92818" w:rsidRDefault="00F92818" w:rsidP="00F92818">
      <w:pPr>
        <w:autoSpaceDE w:val="0"/>
        <w:autoSpaceDN w:val="0"/>
        <w:adjustRightInd w:val="0"/>
        <w:spacing w:after="0" w:line="240" w:lineRule="auto"/>
        <w:contextualSpacing/>
        <w:jc w:val="both"/>
        <w:rPr>
          <w:rFonts w:ascii="Times New Roman" w:hAnsi="Times New Roman" w:cs="Times New Roman"/>
          <w:sz w:val="24"/>
          <w:szCs w:val="24"/>
        </w:rPr>
      </w:pPr>
    </w:p>
    <w:p w14:paraId="5CCE68DB" w14:textId="310B873A" w:rsidR="00F92818" w:rsidRPr="00EC7E4D" w:rsidRDefault="00F92818" w:rsidP="00EC7E4D">
      <w:pPr>
        <w:autoSpaceDE w:val="0"/>
        <w:autoSpaceDN w:val="0"/>
        <w:adjustRightInd w:val="0"/>
        <w:spacing w:after="0" w:line="240" w:lineRule="auto"/>
        <w:ind w:left="360"/>
        <w:contextualSpacing/>
        <w:jc w:val="both"/>
        <w:rPr>
          <w:rFonts w:ascii="Garamond" w:hAnsi="Garamond" w:cs="Times New Roman"/>
          <w:sz w:val="24"/>
          <w:szCs w:val="24"/>
        </w:rPr>
      </w:pPr>
      <w:r w:rsidRPr="00EC7E4D">
        <w:rPr>
          <w:rFonts w:ascii="Garamond" w:hAnsi="Garamond" w:cs="Times New Roman"/>
          <w:sz w:val="24"/>
          <w:szCs w:val="24"/>
        </w:rPr>
        <w:t xml:space="preserve">It is the Department’s intent to conduct a comprehensive, fair, and impartial evaluation of </w:t>
      </w:r>
      <w:r w:rsidR="00213F46" w:rsidRPr="00EC7E4D">
        <w:rPr>
          <w:rFonts w:ascii="Garamond" w:hAnsi="Garamond" w:cs="Times New Roman"/>
          <w:sz w:val="24"/>
          <w:szCs w:val="24"/>
        </w:rPr>
        <w:t>submissions</w:t>
      </w:r>
      <w:r w:rsidRPr="00EC7E4D">
        <w:rPr>
          <w:rFonts w:ascii="Garamond" w:hAnsi="Garamond" w:cs="Times New Roman"/>
          <w:sz w:val="24"/>
          <w:szCs w:val="24"/>
        </w:rPr>
        <w:t xml:space="preserve"> received in response to this RFQ. Only </w:t>
      </w:r>
      <w:r w:rsidR="00213F46" w:rsidRPr="00EC7E4D">
        <w:rPr>
          <w:rFonts w:ascii="Garamond" w:hAnsi="Garamond" w:cs="Times New Roman"/>
          <w:sz w:val="24"/>
          <w:szCs w:val="24"/>
        </w:rPr>
        <w:t>submissions</w:t>
      </w:r>
      <w:r w:rsidRPr="00EC7E4D">
        <w:rPr>
          <w:rFonts w:ascii="Garamond" w:hAnsi="Garamond" w:cs="Times New Roman"/>
          <w:sz w:val="24"/>
          <w:szCs w:val="24"/>
        </w:rPr>
        <w:t xml:space="preserve"> found to be responsive to this RFQ will be evaluated and scored. A responsive </w:t>
      </w:r>
      <w:r w:rsidR="00213F46" w:rsidRPr="00EC7E4D">
        <w:rPr>
          <w:rFonts w:ascii="Garamond" w:hAnsi="Garamond" w:cs="Times New Roman"/>
          <w:sz w:val="24"/>
          <w:szCs w:val="24"/>
        </w:rPr>
        <w:t>submission</w:t>
      </w:r>
      <w:r w:rsidRPr="00EC7E4D">
        <w:rPr>
          <w:rFonts w:ascii="Garamond" w:hAnsi="Garamond" w:cs="Times New Roman"/>
          <w:sz w:val="24"/>
          <w:szCs w:val="24"/>
        </w:rPr>
        <w:t xml:space="preserve"> must comply with all instructions in this RFQ including, but not limited to, the criteria listed below.</w:t>
      </w:r>
    </w:p>
    <w:p w14:paraId="75997B1D" w14:textId="77777777" w:rsidR="00F92818" w:rsidRPr="00EC7E4D" w:rsidRDefault="00F92818" w:rsidP="00EC7E4D">
      <w:pPr>
        <w:autoSpaceDE w:val="0"/>
        <w:autoSpaceDN w:val="0"/>
        <w:adjustRightInd w:val="0"/>
        <w:spacing w:after="0" w:line="240" w:lineRule="auto"/>
        <w:ind w:left="360"/>
        <w:jc w:val="both"/>
        <w:rPr>
          <w:rFonts w:ascii="Garamond" w:hAnsi="Garamond" w:cs="Times New Roman"/>
          <w:b/>
          <w:bCs/>
          <w:sz w:val="24"/>
          <w:szCs w:val="24"/>
          <w:highlight w:val="yellow"/>
        </w:rPr>
      </w:pPr>
    </w:p>
    <w:p w14:paraId="1C14F469" w14:textId="77777777" w:rsidR="00F92818" w:rsidRPr="00EC7E4D" w:rsidRDefault="00F92818" w:rsidP="00EC7E4D">
      <w:pPr>
        <w:pStyle w:val="NoSpacing"/>
        <w:ind w:left="360"/>
        <w:jc w:val="both"/>
        <w:rPr>
          <w:rFonts w:ascii="Garamond" w:hAnsi="Garamond" w:cs="Times New Roman"/>
          <w:sz w:val="24"/>
          <w:szCs w:val="24"/>
        </w:rPr>
      </w:pPr>
      <w:r w:rsidRPr="00EC7E4D">
        <w:rPr>
          <w:rFonts w:ascii="Garamond" w:hAnsi="Garamond" w:cs="Times New Roman"/>
          <w:sz w:val="24"/>
          <w:szCs w:val="24"/>
        </w:rPr>
        <w:t>All bid submissions must include completed mandatory compliance forms.  These documents can be found at the following links:</w:t>
      </w:r>
    </w:p>
    <w:p w14:paraId="6AF110C5" w14:textId="77777777" w:rsidR="00F92818" w:rsidRPr="00EC7E4D" w:rsidRDefault="00F92818" w:rsidP="00EC7E4D">
      <w:pPr>
        <w:pStyle w:val="NoSpacing"/>
        <w:ind w:left="360"/>
        <w:jc w:val="both"/>
        <w:rPr>
          <w:rFonts w:ascii="Garamond" w:hAnsi="Garamond" w:cs="Times New Roman"/>
          <w:sz w:val="24"/>
          <w:szCs w:val="24"/>
        </w:rPr>
      </w:pPr>
    </w:p>
    <w:p w14:paraId="3D1D5159" w14:textId="77777777" w:rsidR="00F92818" w:rsidRPr="00EC7E4D" w:rsidRDefault="00C61B36" w:rsidP="00EC7E4D">
      <w:pPr>
        <w:pStyle w:val="NoSpacing"/>
        <w:numPr>
          <w:ilvl w:val="0"/>
          <w:numId w:val="13"/>
        </w:numPr>
        <w:ind w:left="1080"/>
        <w:rPr>
          <w:rFonts w:ascii="Garamond" w:hAnsi="Garamond" w:cs="Times New Roman"/>
          <w:sz w:val="24"/>
          <w:szCs w:val="24"/>
        </w:rPr>
      </w:pPr>
      <w:hyperlink r:id="rId11" w:tgtFrame="_blank" w:tooltip="NJ Standard Terms and Conditions.pdf" w:history="1">
        <w:r w:rsidR="00F92818" w:rsidRPr="00EC7E4D">
          <w:rPr>
            <w:rStyle w:val="Hyperlink"/>
            <w:rFonts w:ascii="Garamond" w:hAnsi="Garamond" w:cs="Times New Roman"/>
            <w:color w:val="07488C"/>
            <w:sz w:val="24"/>
            <w:szCs w:val="24"/>
          </w:rPr>
          <w:t>NJ Standard Terms and Conditions.pdf</w:t>
        </w:r>
      </w:hyperlink>
    </w:p>
    <w:p w14:paraId="28C69FDF" w14:textId="77777777" w:rsidR="00F92818" w:rsidRPr="00EC7E4D" w:rsidRDefault="00C61B36" w:rsidP="00EC7E4D">
      <w:pPr>
        <w:pStyle w:val="NoSpacing"/>
        <w:numPr>
          <w:ilvl w:val="0"/>
          <w:numId w:val="13"/>
        </w:numPr>
        <w:ind w:left="1080"/>
        <w:rPr>
          <w:rFonts w:ascii="Garamond" w:hAnsi="Garamond" w:cs="Times New Roman"/>
          <w:sz w:val="24"/>
          <w:szCs w:val="24"/>
        </w:rPr>
      </w:pPr>
      <w:hyperlink r:id="rId12" w:tgtFrame="_blank" w:tooltip="Waiver and DPA Contract Checklist.pdf" w:history="1">
        <w:r w:rsidR="00F92818" w:rsidRPr="00EC7E4D">
          <w:rPr>
            <w:rStyle w:val="Hyperlink"/>
            <w:rFonts w:ascii="Garamond" w:hAnsi="Garamond" w:cs="Times New Roman"/>
            <w:color w:val="07488C"/>
            <w:sz w:val="24"/>
            <w:szCs w:val="24"/>
          </w:rPr>
          <w:t>Waiver and DPA Contract Checklist.pdf</w:t>
        </w:r>
      </w:hyperlink>
      <w:r w:rsidR="00F92818" w:rsidRPr="00EC7E4D">
        <w:rPr>
          <w:rFonts w:ascii="Garamond" w:hAnsi="Garamond" w:cs="Times New Roman"/>
          <w:sz w:val="24"/>
          <w:szCs w:val="24"/>
        </w:rPr>
        <w:t> </w:t>
      </w:r>
    </w:p>
    <w:p w14:paraId="66EFEE00" w14:textId="77777777" w:rsidR="00F92818" w:rsidRPr="00EC7E4D" w:rsidRDefault="00F92818" w:rsidP="00EC7E4D">
      <w:pPr>
        <w:pStyle w:val="NoSpacing"/>
        <w:ind w:left="360"/>
        <w:rPr>
          <w:rFonts w:ascii="Garamond" w:hAnsi="Garamond" w:cs="Times New Roman"/>
          <w:sz w:val="24"/>
          <w:szCs w:val="24"/>
        </w:rPr>
      </w:pPr>
    </w:p>
    <w:p w14:paraId="1D8A547D" w14:textId="535A4EAF" w:rsidR="00F92818" w:rsidRPr="00EC7E4D" w:rsidRDefault="00F92818" w:rsidP="00EC7E4D">
      <w:pPr>
        <w:pStyle w:val="BodyText"/>
        <w:kinsoku w:val="0"/>
        <w:overflowPunct w:val="0"/>
        <w:ind w:left="360"/>
        <w:contextualSpacing/>
        <w:jc w:val="both"/>
        <w:rPr>
          <w:rFonts w:ascii="Garamond" w:hAnsi="Garamond" w:cs="Times New Roman"/>
          <w:sz w:val="24"/>
          <w:szCs w:val="24"/>
        </w:rPr>
      </w:pPr>
      <w:r w:rsidRPr="00EC7E4D">
        <w:rPr>
          <w:rFonts w:ascii="Garamond" w:hAnsi="Garamond" w:cs="Times New Roman"/>
          <w:sz w:val="24"/>
          <w:szCs w:val="24"/>
        </w:rPr>
        <w:t xml:space="preserve">The following evaluation criteria will be used to evaluate </w:t>
      </w:r>
      <w:r w:rsidR="00DC20F8">
        <w:rPr>
          <w:rFonts w:ascii="Garamond" w:hAnsi="Garamond" w:cs="Times New Roman"/>
          <w:sz w:val="24"/>
          <w:szCs w:val="24"/>
        </w:rPr>
        <w:t>submissions</w:t>
      </w:r>
      <w:r w:rsidRPr="00EC7E4D">
        <w:rPr>
          <w:rFonts w:ascii="Garamond" w:hAnsi="Garamond" w:cs="Times New Roman"/>
          <w:sz w:val="24"/>
          <w:szCs w:val="24"/>
        </w:rPr>
        <w:t xml:space="preserve"> received in response to this RFQ:</w:t>
      </w:r>
    </w:p>
    <w:p w14:paraId="5ED7F4C2" w14:textId="77777777" w:rsidR="00F92818" w:rsidRPr="00EC7E4D" w:rsidRDefault="00F92818" w:rsidP="00EC7E4D">
      <w:pPr>
        <w:pStyle w:val="BodyText"/>
        <w:kinsoku w:val="0"/>
        <w:overflowPunct w:val="0"/>
        <w:spacing w:before="9"/>
        <w:ind w:left="360"/>
        <w:contextualSpacing/>
        <w:jc w:val="both"/>
        <w:rPr>
          <w:rFonts w:ascii="Garamond" w:hAnsi="Garamond" w:cs="Times New Roman"/>
          <w:b/>
          <w:bCs/>
          <w:sz w:val="24"/>
          <w:szCs w:val="24"/>
        </w:rPr>
      </w:pPr>
    </w:p>
    <w:p w14:paraId="1DD59CE8" w14:textId="3BBB1DE7" w:rsidR="00F92818" w:rsidRPr="00EC7E4D" w:rsidRDefault="00F92818" w:rsidP="00EC7E4D">
      <w:pPr>
        <w:pStyle w:val="ListParagraph"/>
        <w:numPr>
          <w:ilvl w:val="0"/>
          <w:numId w:val="10"/>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sz w:val="24"/>
          <w:szCs w:val="24"/>
        </w:rPr>
        <w:t xml:space="preserve">demonstrated understanding of the scope of work. Awareness of implementation challenges and issues. </w:t>
      </w:r>
    </w:p>
    <w:p w14:paraId="26F12F5F" w14:textId="77777777" w:rsidR="00F92818" w:rsidRPr="00EC7E4D" w:rsidRDefault="00F92818" w:rsidP="00EC7E4D">
      <w:pPr>
        <w:pStyle w:val="ListParagraph"/>
        <w:autoSpaceDE w:val="0"/>
        <w:autoSpaceDN w:val="0"/>
        <w:adjustRightInd w:val="0"/>
        <w:spacing w:after="0" w:line="240" w:lineRule="auto"/>
        <w:jc w:val="both"/>
        <w:rPr>
          <w:rFonts w:ascii="Garamond" w:hAnsi="Garamond" w:cs="Times New Roman"/>
          <w:sz w:val="24"/>
          <w:szCs w:val="24"/>
        </w:rPr>
      </w:pPr>
    </w:p>
    <w:p w14:paraId="0DB3271B" w14:textId="77777777" w:rsidR="00F92818" w:rsidRPr="00EC7E4D" w:rsidRDefault="00F92818" w:rsidP="00EC7E4D">
      <w:pPr>
        <w:pStyle w:val="ListParagraph"/>
        <w:numPr>
          <w:ilvl w:val="0"/>
          <w:numId w:val="10"/>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sz w:val="24"/>
          <w:szCs w:val="24"/>
        </w:rPr>
        <w:t>a preliminary work plan that includes a timeline, significant milestones, and anticipated deliverables.</w:t>
      </w:r>
    </w:p>
    <w:p w14:paraId="2CEFF740" w14:textId="77777777" w:rsidR="00F92818" w:rsidRPr="00EC7E4D" w:rsidRDefault="00F92818" w:rsidP="00EC7E4D">
      <w:pPr>
        <w:pStyle w:val="ListParagraph"/>
        <w:autoSpaceDE w:val="0"/>
        <w:autoSpaceDN w:val="0"/>
        <w:adjustRightInd w:val="0"/>
        <w:spacing w:after="0" w:line="240" w:lineRule="auto"/>
        <w:jc w:val="both"/>
        <w:rPr>
          <w:rFonts w:ascii="Garamond" w:hAnsi="Garamond" w:cs="Times New Roman"/>
          <w:sz w:val="24"/>
          <w:szCs w:val="24"/>
        </w:rPr>
      </w:pPr>
    </w:p>
    <w:p w14:paraId="0CED0DD2" w14:textId="714CEE83" w:rsidR="00F92818" w:rsidRPr="00EC7E4D" w:rsidRDefault="00F92818" w:rsidP="00EC7E4D">
      <w:pPr>
        <w:pStyle w:val="ListParagraph"/>
        <w:numPr>
          <w:ilvl w:val="0"/>
          <w:numId w:val="10"/>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sz w:val="24"/>
          <w:szCs w:val="24"/>
        </w:rPr>
        <w:t>the quality of the preliminary work plan describing a technical approach for completing the scope of work and a detailed description of all tasks and activities to be undertaken by</w:t>
      </w:r>
      <w:r w:rsidR="00A26EDF">
        <w:rPr>
          <w:rFonts w:ascii="Garamond" w:hAnsi="Garamond" w:cs="Times New Roman"/>
          <w:sz w:val="24"/>
          <w:szCs w:val="24"/>
        </w:rPr>
        <w:t xml:space="preserve"> the</w:t>
      </w:r>
      <w:r w:rsidRPr="00EC7E4D">
        <w:rPr>
          <w:rFonts w:ascii="Garamond" w:hAnsi="Garamond" w:cs="Times New Roman"/>
          <w:sz w:val="24"/>
          <w:szCs w:val="24"/>
        </w:rPr>
        <w:t xml:space="preserve"> </w:t>
      </w:r>
      <w:r w:rsidR="006B1E68">
        <w:rPr>
          <w:rFonts w:ascii="Garamond" w:hAnsi="Garamond" w:cs="Times New Roman"/>
          <w:sz w:val="24"/>
          <w:szCs w:val="24"/>
        </w:rPr>
        <w:t>Bidder</w:t>
      </w:r>
      <w:r w:rsidRPr="00EC7E4D">
        <w:rPr>
          <w:rFonts w:ascii="Garamond" w:hAnsi="Garamond" w:cs="Times New Roman"/>
          <w:sz w:val="24"/>
          <w:szCs w:val="24"/>
        </w:rPr>
        <w:t>, indicating which tasks</w:t>
      </w:r>
      <w:r w:rsidR="00A26EDF">
        <w:rPr>
          <w:rFonts w:ascii="Garamond" w:hAnsi="Garamond" w:cs="Times New Roman"/>
          <w:sz w:val="24"/>
          <w:szCs w:val="24"/>
        </w:rPr>
        <w:t>, if any,</w:t>
      </w:r>
      <w:r w:rsidRPr="00EC7E4D">
        <w:rPr>
          <w:rFonts w:ascii="Garamond" w:hAnsi="Garamond" w:cs="Times New Roman"/>
          <w:sz w:val="24"/>
          <w:szCs w:val="24"/>
        </w:rPr>
        <w:t xml:space="preserve"> will be delegated to a subcontractor.</w:t>
      </w:r>
    </w:p>
    <w:p w14:paraId="7D37F446" w14:textId="77777777" w:rsidR="00F92818" w:rsidRPr="00EC7E4D" w:rsidRDefault="00F92818" w:rsidP="00EC7E4D">
      <w:pPr>
        <w:pStyle w:val="NoSpacing"/>
        <w:ind w:left="720"/>
        <w:jc w:val="both"/>
        <w:rPr>
          <w:rFonts w:ascii="Garamond" w:hAnsi="Garamond" w:cs="Times New Roman"/>
          <w:sz w:val="24"/>
          <w:szCs w:val="24"/>
        </w:rPr>
      </w:pPr>
    </w:p>
    <w:p w14:paraId="66A30A1A" w14:textId="2F671253" w:rsidR="00F92818" w:rsidRPr="00EC7E4D" w:rsidRDefault="00F92818" w:rsidP="00EC7E4D">
      <w:pPr>
        <w:pStyle w:val="NoSpacing"/>
        <w:numPr>
          <w:ilvl w:val="0"/>
          <w:numId w:val="10"/>
        </w:numPr>
        <w:jc w:val="both"/>
        <w:rPr>
          <w:rFonts w:ascii="Garamond" w:hAnsi="Garamond" w:cs="Times New Roman"/>
          <w:color w:val="000000"/>
          <w:sz w:val="24"/>
          <w:szCs w:val="24"/>
        </w:rPr>
      </w:pPr>
      <w:r w:rsidRPr="00EC7E4D">
        <w:rPr>
          <w:rFonts w:ascii="Garamond" w:hAnsi="Garamond" w:cs="Times New Roman"/>
          <w:sz w:val="24"/>
          <w:szCs w:val="24"/>
        </w:rPr>
        <w:t xml:space="preserve">the submitted staffing plan demonstrating the qualifications and experience of the </w:t>
      </w:r>
      <w:r w:rsidR="006B1E68">
        <w:rPr>
          <w:rFonts w:ascii="Garamond" w:hAnsi="Garamond" w:cs="Times New Roman"/>
          <w:sz w:val="24"/>
          <w:szCs w:val="24"/>
        </w:rPr>
        <w:t>Bidder</w:t>
      </w:r>
      <w:r w:rsidRPr="00EC7E4D">
        <w:rPr>
          <w:rFonts w:ascii="Garamond" w:hAnsi="Garamond" w:cs="Times New Roman"/>
          <w:sz w:val="24"/>
          <w:szCs w:val="24"/>
        </w:rPr>
        <w:t xml:space="preserve">’s management, supervisory, and other key personnel assigned to perform work against the resulting contract. </w:t>
      </w:r>
    </w:p>
    <w:p w14:paraId="17C77E36" w14:textId="77777777" w:rsidR="00F92818" w:rsidRPr="00EC7E4D" w:rsidRDefault="00F92818" w:rsidP="00EC7E4D">
      <w:pPr>
        <w:pStyle w:val="NoSpacing"/>
        <w:ind w:left="720"/>
        <w:jc w:val="both"/>
        <w:rPr>
          <w:rFonts w:ascii="Garamond" w:hAnsi="Garamond" w:cs="Times New Roman"/>
          <w:sz w:val="24"/>
          <w:szCs w:val="24"/>
        </w:rPr>
      </w:pPr>
    </w:p>
    <w:p w14:paraId="5B418D45" w14:textId="2036C203" w:rsidR="00F92818" w:rsidRPr="00EC7E4D" w:rsidRDefault="00F92818" w:rsidP="00EC7E4D">
      <w:pPr>
        <w:pStyle w:val="NoSpacing"/>
        <w:numPr>
          <w:ilvl w:val="0"/>
          <w:numId w:val="10"/>
        </w:numPr>
        <w:jc w:val="both"/>
        <w:rPr>
          <w:rFonts w:ascii="Garamond" w:hAnsi="Garamond" w:cs="Times New Roman"/>
          <w:sz w:val="24"/>
          <w:szCs w:val="24"/>
        </w:rPr>
      </w:pPr>
      <w:r w:rsidRPr="00EC7E4D">
        <w:rPr>
          <w:rFonts w:ascii="Garamond" w:hAnsi="Garamond" w:cs="Times New Roman"/>
          <w:sz w:val="24"/>
          <w:szCs w:val="24"/>
        </w:rPr>
        <w:t xml:space="preserve">the extent and quality of the </w:t>
      </w:r>
      <w:r w:rsidR="006B1E68">
        <w:rPr>
          <w:rFonts w:ascii="Garamond" w:hAnsi="Garamond" w:cs="Times New Roman"/>
          <w:sz w:val="24"/>
          <w:szCs w:val="24"/>
        </w:rPr>
        <w:t>Bidder</w:t>
      </w:r>
      <w:r w:rsidRPr="00EC7E4D">
        <w:rPr>
          <w:rFonts w:ascii="Garamond" w:hAnsi="Garamond" w:cs="Times New Roman"/>
          <w:sz w:val="24"/>
          <w:szCs w:val="24"/>
        </w:rPr>
        <w:t>’s documented experience in successfully providing similar services of comparable size and scope, as evidenced by the narratives</w:t>
      </w:r>
      <w:r w:rsidRPr="00EC7E4D">
        <w:rPr>
          <w:rFonts w:ascii="Garamond" w:hAnsi="Garamond" w:cs="Times New Roman"/>
          <w:spacing w:val="-11"/>
          <w:sz w:val="24"/>
          <w:szCs w:val="24"/>
        </w:rPr>
        <w:t xml:space="preserve"> </w:t>
      </w:r>
      <w:r w:rsidRPr="00EC7E4D">
        <w:rPr>
          <w:rFonts w:ascii="Garamond" w:hAnsi="Garamond" w:cs="Times New Roman"/>
          <w:sz w:val="24"/>
          <w:szCs w:val="24"/>
        </w:rPr>
        <w:t xml:space="preserve">submitted. </w:t>
      </w:r>
    </w:p>
    <w:p w14:paraId="7CD57DFC" w14:textId="77777777" w:rsidR="00F92818" w:rsidRPr="00EC7E4D" w:rsidRDefault="00F92818" w:rsidP="00EC7E4D">
      <w:pPr>
        <w:pStyle w:val="NoSpacing"/>
        <w:ind w:left="720"/>
        <w:jc w:val="both"/>
        <w:rPr>
          <w:rFonts w:ascii="Garamond" w:hAnsi="Garamond" w:cs="Times New Roman"/>
          <w:sz w:val="24"/>
          <w:szCs w:val="24"/>
        </w:rPr>
      </w:pPr>
    </w:p>
    <w:p w14:paraId="254F184C" w14:textId="3F3E9129" w:rsidR="00F92818" w:rsidRPr="00EC7E4D" w:rsidRDefault="00F92818" w:rsidP="00EC7E4D">
      <w:pPr>
        <w:pStyle w:val="NoSpacing"/>
        <w:numPr>
          <w:ilvl w:val="0"/>
          <w:numId w:val="10"/>
        </w:numPr>
        <w:jc w:val="both"/>
        <w:rPr>
          <w:rFonts w:ascii="Garamond" w:hAnsi="Garamond" w:cs="Times New Roman"/>
          <w:sz w:val="24"/>
          <w:szCs w:val="24"/>
        </w:rPr>
      </w:pPr>
      <w:r w:rsidRPr="00EC7E4D">
        <w:rPr>
          <w:rFonts w:ascii="Garamond" w:hAnsi="Garamond" w:cs="Times New Roman"/>
          <w:sz w:val="24"/>
          <w:szCs w:val="24"/>
        </w:rPr>
        <w:t xml:space="preserve">demonstrated familiarity with federal and state laws, regulations, and requirements that might be relevant to </w:t>
      </w:r>
      <w:r w:rsidR="0082573B" w:rsidRPr="00EC7E4D">
        <w:rPr>
          <w:rFonts w:ascii="Garamond" w:hAnsi="Garamond" w:cs="Times New Roman"/>
          <w:sz w:val="24"/>
          <w:szCs w:val="24"/>
        </w:rPr>
        <w:t>designing a homelessness strategy.</w:t>
      </w:r>
    </w:p>
    <w:p w14:paraId="6663D6E0" w14:textId="77777777" w:rsidR="00F92818" w:rsidRPr="00EC7E4D" w:rsidRDefault="00F92818" w:rsidP="00EC7E4D">
      <w:pPr>
        <w:pStyle w:val="NoSpacing"/>
        <w:ind w:left="720"/>
        <w:jc w:val="both"/>
        <w:rPr>
          <w:rFonts w:ascii="Garamond" w:hAnsi="Garamond" w:cs="Times New Roman"/>
          <w:sz w:val="24"/>
          <w:szCs w:val="24"/>
        </w:rPr>
      </w:pPr>
    </w:p>
    <w:p w14:paraId="5E0C0C1E" w14:textId="59E23F8B" w:rsidR="00F92818" w:rsidRPr="00EC7E4D" w:rsidRDefault="00F92818" w:rsidP="00EC7E4D">
      <w:pPr>
        <w:pStyle w:val="NoSpacing"/>
        <w:numPr>
          <w:ilvl w:val="0"/>
          <w:numId w:val="10"/>
        </w:numPr>
        <w:jc w:val="both"/>
        <w:rPr>
          <w:rFonts w:ascii="Garamond" w:hAnsi="Garamond" w:cs="Times New Roman"/>
          <w:sz w:val="24"/>
          <w:szCs w:val="24"/>
        </w:rPr>
      </w:pPr>
      <w:r w:rsidRPr="00EC7E4D">
        <w:rPr>
          <w:rFonts w:ascii="Garamond" w:hAnsi="Garamond" w:cs="Times New Roman"/>
          <w:sz w:val="24"/>
          <w:szCs w:val="24"/>
        </w:rPr>
        <w:t xml:space="preserve">the </w:t>
      </w:r>
      <w:r w:rsidR="006B1E68">
        <w:rPr>
          <w:rFonts w:ascii="Garamond" w:hAnsi="Garamond" w:cs="Times New Roman"/>
          <w:sz w:val="24"/>
          <w:szCs w:val="24"/>
        </w:rPr>
        <w:t>Bidder</w:t>
      </w:r>
      <w:r w:rsidRPr="00EC7E4D">
        <w:rPr>
          <w:rFonts w:ascii="Garamond" w:hAnsi="Garamond" w:cs="Times New Roman"/>
          <w:sz w:val="24"/>
          <w:szCs w:val="24"/>
        </w:rPr>
        <w:t xml:space="preserve">’s </w:t>
      </w:r>
      <w:r w:rsidR="00A26EDF">
        <w:rPr>
          <w:rFonts w:ascii="Garamond" w:hAnsi="Garamond" w:cs="Times New Roman"/>
          <w:sz w:val="24"/>
          <w:szCs w:val="24"/>
        </w:rPr>
        <w:t>price quotation</w:t>
      </w:r>
      <w:r w:rsidRPr="00EC7E4D">
        <w:rPr>
          <w:rFonts w:ascii="Garamond" w:hAnsi="Garamond" w:cs="Times New Roman"/>
          <w:sz w:val="24"/>
          <w:szCs w:val="24"/>
        </w:rPr>
        <w:t xml:space="preserve"> including:</w:t>
      </w:r>
    </w:p>
    <w:p w14:paraId="0F39B80A" w14:textId="77777777" w:rsidR="00F92818" w:rsidRPr="00EC7E4D" w:rsidRDefault="00F92818" w:rsidP="00EC7E4D">
      <w:pPr>
        <w:autoSpaceDE w:val="0"/>
        <w:autoSpaceDN w:val="0"/>
        <w:adjustRightInd w:val="0"/>
        <w:spacing w:after="0" w:line="240" w:lineRule="auto"/>
        <w:ind w:left="360"/>
        <w:contextualSpacing/>
        <w:jc w:val="both"/>
        <w:rPr>
          <w:rFonts w:ascii="Garamond" w:hAnsi="Garamond" w:cs="Times New Roman"/>
          <w:sz w:val="24"/>
          <w:szCs w:val="24"/>
        </w:rPr>
      </w:pPr>
    </w:p>
    <w:p w14:paraId="345602A5" w14:textId="57AC9EF9" w:rsidR="00F92818" w:rsidRPr="00EC7E4D" w:rsidRDefault="00F92818" w:rsidP="00EC7E4D">
      <w:pPr>
        <w:pStyle w:val="ListParagraph"/>
        <w:numPr>
          <w:ilvl w:val="0"/>
          <w:numId w:val="12"/>
        </w:numPr>
        <w:autoSpaceDE w:val="0"/>
        <w:autoSpaceDN w:val="0"/>
        <w:adjustRightInd w:val="0"/>
        <w:spacing w:after="0" w:line="240" w:lineRule="auto"/>
        <w:ind w:left="1080"/>
        <w:jc w:val="both"/>
        <w:rPr>
          <w:rFonts w:ascii="Garamond" w:hAnsi="Garamond" w:cs="Times New Roman"/>
          <w:sz w:val="24"/>
          <w:szCs w:val="24"/>
        </w:rPr>
      </w:pPr>
      <w:r w:rsidRPr="00EC7E4D">
        <w:rPr>
          <w:rFonts w:ascii="Garamond" w:hAnsi="Garamond" w:cs="Times New Roman"/>
          <w:sz w:val="24"/>
          <w:szCs w:val="24"/>
        </w:rPr>
        <w:t xml:space="preserve">a detailed budget with </w:t>
      </w:r>
      <w:r w:rsidR="00A26EDF">
        <w:rPr>
          <w:rFonts w:ascii="Garamond" w:hAnsi="Garamond" w:cs="Times New Roman"/>
          <w:sz w:val="24"/>
          <w:szCs w:val="24"/>
        </w:rPr>
        <w:t xml:space="preserve">estimated </w:t>
      </w:r>
      <w:r w:rsidRPr="00EC7E4D">
        <w:rPr>
          <w:rFonts w:ascii="Garamond" w:hAnsi="Garamond" w:cs="Times New Roman"/>
          <w:sz w:val="24"/>
          <w:szCs w:val="24"/>
        </w:rPr>
        <w:t>travel costs listed separately.</w:t>
      </w:r>
    </w:p>
    <w:p w14:paraId="62B03175" w14:textId="77777777" w:rsidR="00F92818" w:rsidRPr="00EC7E4D" w:rsidRDefault="00F92818" w:rsidP="00EC7E4D">
      <w:pPr>
        <w:autoSpaceDE w:val="0"/>
        <w:autoSpaceDN w:val="0"/>
        <w:adjustRightInd w:val="0"/>
        <w:spacing w:after="0" w:line="240" w:lineRule="auto"/>
        <w:ind w:left="1080"/>
        <w:contextualSpacing/>
        <w:jc w:val="both"/>
        <w:rPr>
          <w:rFonts w:ascii="Garamond" w:hAnsi="Garamond" w:cs="Times New Roman"/>
          <w:sz w:val="24"/>
          <w:szCs w:val="24"/>
        </w:rPr>
      </w:pPr>
    </w:p>
    <w:p w14:paraId="1C663437" w14:textId="77777777" w:rsidR="00F92818" w:rsidRPr="00EC7E4D" w:rsidRDefault="00F92818" w:rsidP="00EC7E4D">
      <w:pPr>
        <w:pStyle w:val="ListParagraph"/>
        <w:numPr>
          <w:ilvl w:val="0"/>
          <w:numId w:val="12"/>
        </w:numPr>
        <w:autoSpaceDE w:val="0"/>
        <w:autoSpaceDN w:val="0"/>
        <w:adjustRightInd w:val="0"/>
        <w:spacing w:after="0" w:line="240" w:lineRule="auto"/>
        <w:ind w:left="1080"/>
        <w:jc w:val="both"/>
        <w:rPr>
          <w:rFonts w:ascii="Garamond" w:hAnsi="Garamond" w:cs="Times New Roman"/>
          <w:sz w:val="24"/>
          <w:szCs w:val="24"/>
        </w:rPr>
      </w:pPr>
      <w:r w:rsidRPr="00EC7E4D">
        <w:rPr>
          <w:rFonts w:ascii="Garamond" w:hAnsi="Garamond" w:cs="Times New Roman"/>
          <w:sz w:val="24"/>
          <w:szCs w:val="24"/>
        </w:rPr>
        <w:t xml:space="preserve">a detailed </w:t>
      </w:r>
      <w:r w:rsidRPr="00EC7E4D">
        <w:rPr>
          <w:rFonts w:ascii="Garamond" w:hAnsi="Garamond" w:cs="Times New Roman"/>
          <w:iCs/>
          <w:sz w:val="24"/>
          <w:szCs w:val="24"/>
        </w:rPr>
        <w:t>fixed</w:t>
      </w:r>
      <w:r w:rsidRPr="00EC7E4D">
        <w:rPr>
          <w:rFonts w:ascii="Garamond" w:hAnsi="Garamond" w:cs="Times New Roman"/>
          <w:sz w:val="24"/>
          <w:szCs w:val="24"/>
        </w:rPr>
        <w:t xml:space="preserve"> fee proposal by task and estimated number of billable hours, based on a Preliminary Work Plan.</w:t>
      </w:r>
    </w:p>
    <w:p w14:paraId="17EDEC3D" w14:textId="77777777" w:rsidR="00F92818" w:rsidRPr="00EC7E4D" w:rsidRDefault="00F92818" w:rsidP="00EC7E4D">
      <w:pPr>
        <w:autoSpaceDE w:val="0"/>
        <w:autoSpaceDN w:val="0"/>
        <w:adjustRightInd w:val="0"/>
        <w:spacing w:after="0" w:line="240" w:lineRule="auto"/>
        <w:ind w:left="1080"/>
        <w:contextualSpacing/>
        <w:jc w:val="both"/>
        <w:rPr>
          <w:rFonts w:ascii="Garamond" w:hAnsi="Garamond" w:cs="Times New Roman"/>
          <w:sz w:val="24"/>
          <w:szCs w:val="24"/>
        </w:rPr>
      </w:pPr>
    </w:p>
    <w:p w14:paraId="1D8C93DD" w14:textId="77777777" w:rsidR="00F92818" w:rsidRPr="00EC7E4D" w:rsidRDefault="00F92818" w:rsidP="00EC7E4D">
      <w:pPr>
        <w:pStyle w:val="ListParagraph"/>
        <w:numPr>
          <w:ilvl w:val="0"/>
          <w:numId w:val="12"/>
        </w:numPr>
        <w:autoSpaceDE w:val="0"/>
        <w:autoSpaceDN w:val="0"/>
        <w:adjustRightInd w:val="0"/>
        <w:spacing w:after="0" w:line="240" w:lineRule="auto"/>
        <w:ind w:left="1080"/>
        <w:jc w:val="both"/>
        <w:rPr>
          <w:rFonts w:ascii="Garamond" w:hAnsi="Garamond" w:cs="Times New Roman"/>
          <w:sz w:val="24"/>
          <w:szCs w:val="24"/>
        </w:rPr>
      </w:pPr>
      <w:r w:rsidRPr="00EC7E4D">
        <w:rPr>
          <w:rFonts w:ascii="Garamond" w:hAnsi="Garamond" w:cs="Times New Roman"/>
          <w:sz w:val="24"/>
          <w:szCs w:val="24"/>
        </w:rPr>
        <w:t>a proposal for billing schedule based on a performance-based contract (per service provided, etc.).</w:t>
      </w:r>
    </w:p>
    <w:p w14:paraId="72A40C86" w14:textId="145B8A61" w:rsidR="00F92818" w:rsidRPr="00EC7E4D" w:rsidRDefault="006B1E68" w:rsidP="00EC7E4D">
      <w:pPr>
        <w:pStyle w:val="BodyText"/>
        <w:kinsoku w:val="0"/>
        <w:overflowPunct w:val="0"/>
        <w:spacing w:before="93"/>
        <w:ind w:left="360"/>
        <w:contextualSpacing/>
        <w:jc w:val="both"/>
        <w:rPr>
          <w:rFonts w:ascii="Garamond" w:hAnsi="Garamond" w:cs="Times New Roman"/>
          <w:sz w:val="24"/>
          <w:szCs w:val="24"/>
        </w:rPr>
      </w:pPr>
      <w:r>
        <w:rPr>
          <w:rFonts w:ascii="Garamond" w:hAnsi="Garamond" w:cs="Times New Roman"/>
          <w:sz w:val="24"/>
          <w:szCs w:val="24"/>
        </w:rPr>
        <w:t>Bidder</w:t>
      </w:r>
      <w:r w:rsidR="00F92818" w:rsidRPr="00EC7E4D">
        <w:rPr>
          <w:rFonts w:ascii="Garamond" w:hAnsi="Garamond" w:cs="Times New Roman"/>
          <w:sz w:val="24"/>
          <w:szCs w:val="24"/>
        </w:rPr>
        <w:t xml:space="preserve">s shall hold their </w:t>
      </w:r>
      <w:r w:rsidR="00E72654">
        <w:rPr>
          <w:rFonts w:ascii="Garamond" w:hAnsi="Garamond" w:cs="Times New Roman"/>
          <w:sz w:val="24"/>
          <w:szCs w:val="24"/>
        </w:rPr>
        <w:t>quotation</w:t>
      </w:r>
      <w:r w:rsidR="00F92818" w:rsidRPr="00EC7E4D">
        <w:rPr>
          <w:rFonts w:ascii="Garamond" w:hAnsi="Garamond" w:cs="Times New Roman"/>
          <w:sz w:val="24"/>
          <w:szCs w:val="24"/>
        </w:rPr>
        <w:t xml:space="preserve"> prices firm for a period of ninety days to accommodate the Department’s evaluation and award processes.</w:t>
      </w:r>
    </w:p>
    <w:p w14:paraId="1A816665" w14:textId="77777777" w:rsidR="00F92818" w:rsidRPr="00EC7E4D" w:rsidRDefault="00F92818" w:rsidP="00EC7E4D">
      <w:pPr>
        <w:pStyle w:val="BodyText"/>
        <w:kinsoku w:val="0"/>
        <w:overflowPunct w:val="0"/>
        <w:spacing w:before="93"/>
        <w:ind w:left="360"/>
        <w:contextualSpacing/>
        <w:jc w:val="both"/>
        <w:rPr>
          <w:rFonts w:ascii="Garamond" w:hAnsi="Garamond" w:cs="Times New Roman"/>
          <w:sz w:val="24"/>
          <w:szCs w:val="24"/>
        </w:rPr>
      </w:pPr>
    </w:p>
    <w:p w14:paraId="7141F1F4" w14:textId="5A013A98" w:rsidR="00F92818" w:rsidRPr="001A0CCF" w:rsidRDefault="00F92818" w:rsidP="00EC7E4D">
      <w:pPr>
        <w:pStyle w:val="BodyText"/>
        <w:kinsoku w:val="0"/>
        <w:overflowPunct w:val="0"/>
        <w:ind w:left="360"/>
        <w:contextualSpacing/>
        <w:jc w:val="both"/>
        <w:rPr>
          <w:rFonts w:ascii="Times New Roman" w:hAnsi="Times New Roman" w:cs="Times New Roman"/>
          <w:sz w:val="24"/>
          <w:szCs w:val="24"/>
        </w:rPr>
      </w:pPr>
      <w:r w:rsidRPr="00EC7E4D">
        <w:rPr>
          <w:rFonts w:ascii="Garamond" w:hAnsi="Garamond" w:cs="Times New Roman"/>
          <w:sz w:val="24"/>
          <w:szCs w:val="24"/>
        </w:rPr>
        <w:t xml:space="preserve">Upon review of the </w:t>
      </w:r>
      <w:r w:rsidR="00E72654">
        <w:rPr>
          <w:rFonts w:ascii="Garamond" w:hAnsi="Garamond" w:cs="Times New Roman"/>
          <w:sz w:val="24"/>
          <w:szCs w:val="24"/>
        </w:rPr>
        <w:t>quotations</w:t>
      </w:r>
      <w:r w:rsidRPr="00EC7E4D">
        <w:rPr>
          <w:rFonts w:ascii="Garamond" w:hAnsi="Garamond" w:cs="Times New Roman"/>
          <w:sz w:val="24"/>
          <w:szCs w:val="24"/>
        </w:rPr>
        <w:t xml:space="preserve">, </w:t>
      </w:r>
      <w:r w:rsidR="006B1E68">
        <w:rPr>
          <w:rFonts w:ascii="Garamond" w:hAnsi="Garamond" w:cs="Times New Roman"/>
          <w:sz w:val="24"/>
          <w:szCs w:val="24"/>
        </w:rPr>
        <w:t>Bidder</w:t>
      </w:r>
      <w:r w:rsidRPr="00EC7E4D">
        <w:rPr>
          <w:rFonts w:ascii="Garamond" w:hAnsi="Garamond" w:cs="Times New Roman"/>
          <w:sz w:val="24"/>
          <w:szCs w:val="24"/>
        </w:rPr>
        <w:t>s may be invited to interview with members of the Evaluation Committee. The exact date for these interviews will be communicated as appropriate. Interviews will take place at 101 South Broad Street, Trenton, or via teleconference during normal business hours (9:00 AM to 5:00 PM), at the Department’s discretion.</w:t>
      </w:r>
    </w:p>
    <w:p w14:paraId="3DB58DAB" w14:textId="77777777" w:rsidR="00F92818" w:rsidRPr="00B24E3A" w:rsidRDefault="00F92818" w:rsidP="00EC7E4D">
      <w:pPr>
        <w:pStyle w:val="Heading1"/>
        <w:numPr>
          <w:ilvl w:val="0"/>
          <w:numId w:val="18"/>
        </w:numPr>
        <w:spacing w:line="240" w:lineRule="auto"/>
        <w:contextualSpacing/>
        <w:jc w:val="both"/>
        <w:rPr>
          <w:smallCaps/>
        </w:rPr>
      </w:pPr>
      <w:r w:rsidRPr="00B24E3A">
        <w:rPr>
          <w:smallCaps/>
        </w:rPr>
        <w:t>Reservation of Rights</w:t>
      </w:r>
    </w:p>
    <w:p w14:paraId="7908AD7D" w14:textId="77777777" w:rsidR="00F92818" w:rsidRDefault="00F92818" w:rsidP="00F92818">
      <w:pPr>
        <w:autoSpaceDE w:val="0"/>
        <w:autoSpaceDN w:val="0"/>
        <w:adjustRightInd w:val="0"/>
        <w:spacing w:after="0" w:line="240" w:lineRule="auto"/>
        <w:contextualSpacing/>
        <w:jc w:val="both"/>
        <w:rPr>
          <w:rFonts w:ascii="Times New Roman" w:hAnsi="Times New Roman" w:cs="Times New Roman"/>
          <w:sz w:val="24"/>
          <w:szCs w:val="24"/>
        </w:rPr>
      </w:pPr>
    </w:p>
    <w:p w14:paraId="5CF4827A" w14:textId="77777777" w:rsidR="00F92818" w:rsidRPr="00EC7E4D" w:rsidRDefault="00F92818" w:rsidP="00EC7E4D">
      <w:pPr>
        <w:autoSpaceDE w:val="0"/>
        <w:autoSpaceDN w:val="0"/>
        <w:adjustRightInd w:val="0"/>
        <w:spacing w:after="0" w:line="240" w:lineRule="auto"/>
        <w:ind w:left="360"/>
        <w:contextualSpacing/>
        <w:jc w:val="both"/>
        <w:rPr>
          <w:rFonts w:ascii="Garamond" w:hAnsi="Garamond" w:cs="Times New Roman"/>
          <w:sz w:val="24"/>
          <w:szCs w:val="24"/>
        </w:rPr>
      </w:pPr>
      <w:r w:rsidRPr="00EC7E4D">
        <w:rPr>
          <w:rFonts w:ascii="Garamond" w:hAnsi="Garamond" w:cs="Times New Roman"/>
          <w:sz w:val="24"/>
          <w:szCs w:val="24"/>
        </w:rPr>
        <w:t>Upon determination that its best interests would be served, the Department shall have the right to do the following:</w:t>
      </w:r>
    </w:p>
    <w:p w14:paraId="2B3E7C15" w14:textId="77777777" w:rsidR="00F92818" w:rsidRPr="00EC7E4D" w:rsidRDefault="00F92818" w:rsidP="00EC7E4D">
      <w:pPr>
        <w:autoSpaceDE w:val="0"/>
        <w:autoSpaceDN w:val="0"/>
        <w:adjustRightInd w:val="0"/>
        <w:spacing w:after="0" w:line="240" w:lineRule="auto"/>
        <w:ind w:left="360"/>
        <w:contextualSpacing/>
        <w:jc w:val="both"/>
        <w:rPr>
          <w:rFonts w:ascii="Garamond" w:hAnsi="Garamond" w:cs="Times New Roman"/>
          <w:sz w:val="24"/>
          <w:szCs w:val="24"/>
        </w:rPr>
      </w:pPr>
    </w:p>
    <w:p w14:paraId="172AEB7A" w14:textId="77777777"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Cancellation</w:t>
      </w:r>
      <w:r w:rsidRPr="00EC7E4D">
        <w:rPr>
          <w:rFonts w:ascii="Garamond" w:hAnsi="Garamond" w:cs="Times New Roman"/>
          <w:sz w:val="24"/>
          <w:szCs w:val="24"/>
        </w:rPr>
        <w:t xml:space="preserve"> - Cancel this procurement at any time before the contract award.</w:t>
      </w:r>
    </w:p>
    <w:p w14:paraId="6498637C" w14:textId="77777777" w:rsidR="00F92818" w:rsidRPr="00EC7E4D" w:rsidRDefault="00F92818" w:rsidP="00EC7E4D">
      <w:pPr>
        <w:autoSpaceDE w:val="0"/>
        <w:autoSpaceDN w:val="0"/>
        <w:adjustRightInd w:val="0"/>
        <w:spacing w:after="0" w:line="240" w:lineRule="auto"/>
        <w:ind w:left="720"/>
        <w:contextualSpacing/>
        <w:jc w:val="both"/>
        <w:rPr>
          <w:rFonts w:ascii="Garamond" w:hAnsi="Garamond" w:cs="Times New Roman"/>
          <w:sz w:val="24"/>
          <w:szCs w:val="24"/>
        </w:rPr>
      </w:pPr>
    </w:p>
    <w:p w14:paraId="452D86C8" w14:textId="77777777"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Amendment of procurement</w:t>
      </w:r>
      <w:r w:rsidRPr="00EC7E4D">
        <w:rPr>
          <w:rFonts w:ascii="Garamond" w:hAnsi="Garamond" w:cs="Times New Roman"/>
          <w:sz w:val="24"/>
          <w:szCs w:val="24"/>
        </w:rPr>
        <w:t xml:space="preserve"> - Amend this procurement at any time before the contract award.</w:t>
      </w:r>
    </w:p>
    <w:p w14:paraId="7E986E5C" w14:textId="77777777" w:rsidR="00F92818" w:rsidRPr="00EC7E4D" w:rsidRDefault="00F92818" w:rsidP="00EC7E4D">
      <w:pPr>
        <w:autoSpaceDE w:val="0"/>
        <w:autoSpaceDN w:val="0"/>
        <w:adjustRightInd w:val="0"/>
        <w:spacing w:after="0" w:line="240" w:lineRule="auto"/>
        <w:ind w:left="720"/>
        <w:contextualSpacing/>
        <w:jc w:val="both"/>
        <w:rPr>
          <w:rFonts w:ascii="Garamond" w:hAnsi="Garamond" w:cs="Times New Roman"/>
          <w:sz w:val="24"/>
          <w:szCs w:val="24"/>
        </w:rPr>
      </w:pPr>
    </w:p>
    <w:p w14:paraId="38CEB91B" w14:textId="622EFEB9"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Refusal to accept</w:t>
      </w:r>
      <w:r w:rsidRPr="00EC7E4D">
        <w:rPr>
          <w:rFonts w:ascii="Garamond" w:hAnsi="Garamond" w:cs="Times New Roman"/>
          <w:sz w:val="24"/>
          <w:szCs w:val="24"/>
        </w:rPr>
        <w:t xml:space="preserve"> - Refuse to accept or return accepted </w:t>
      </w:r>
      <w:r w:rsidR="00E72654">
        <w:rPr>
          <w:rFonts w:ascii="Garamond" w:hAnsi="Garamond" w:cs="Times New Roman"/>
          <w:sz w:val="24"/>
          <w:szCs w:val="24"/>
        </w:rPr>
        <w:t>quotations</w:t>
      </w:r>
      <w:r w:rsidRPr="00EC7E4D">
        <w:rPr>
          <w:rFonts w:ascii="Garamond" w:hAnsi="Garamond" w:cs="Times New Roman"/>
          <w:sz w:val="24"/>
          <w:szCs w:val="24"/>
        </w:rPr>
        <w:t xml:space="preserve"> that do not comply with procurement requirements.</w:t>
      </w:r>
    </w:p>
    <w:p w14:paraId="6DA01A0C" w14:textId="77777777" w:rsidR="00F92818" w:rsidRPr="00EC7E4D" w:rsidRDefault="00F92818" w:rsidP="00EC7E4D">
      <w:pPr>
        <w:autoSpaceDE w:val="0"/>
        <w:autoSpaceDN w:val="0"/>
        <w:adjustRightInd w:val="0"/>
        <w:spacing w:after="0" w:line="240" w:lineRule="auto"/>
        <w:ind w:left="720"/>
        <w:contextualSpacing/>
        <w:jc w:val="both"/>
        <w:rPr>
          <w:rFonts w:ascii="Garamond" w:hAnsi="Garamond" w:cs="Times New Roman"/>
          <w:sz w:val="24"/>
          <w:szCs w:val="24"/>
        </w:rPr>
      </w:pPr>
    </w:p>
    <w:p w14:paraId="32142503" w14:textId="7145C8C5"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 xml:space="preserve">Rejection of incomplete </w:t>
      </w:r>
      <w:r w:rsidR="00E72654">
        <w:rPr>
          <w:rFonts w:ascii="Garamond" w:hAnsi="Garamond" w:cs="Times New Roman"/>
          <w:b/>
          <w:sz w:val="24"/>
          <w:szCs w:val="24"/>
        </w:rPr>
        <w:t>quotations</w:t>
      </w:r>
      <w:r w:rsidRPr="00EC7E4D">
        <w:rPr>
          <w:rFonts w:ascii="Garamond" w:hAnsi="Garamond" w:cs="Times New Roman"/>
          <w:sz w:val="24"/>
          <w:szCs w:val="24"/>
        </w:rPr>
        <w:t xml:space="preserve"> - Reject any </w:t>
      </w:r>
      <w:r w:rsidR="00E72654" w:rsidRPr="00EC7E4D">
        <w:rPr>
          <w:rFonts w:ascii="Garamond" w:hAnsi="Garamond" w:cs="Times New Roman"/>
          <w:sz w:val="24"/>
          <w:szCs w:val="24"/>
        </w:rPr>
        <w:t>quotation</w:t>
      </w:r>
      <w:r w:rsidR="00E72654">
        <w:rPr>
          <w:rFonts w:ascii="Garamond" w:hAnsi="Garamond" w:cs="Times New Roman"/>
          <w:b/>
          <w:sz w:val="24"/>
          <w:szCs w:val="24"/>
        </w:rPr>
        <w:t xml:space="preserve"> </w:t>
      </w:r>
      <w:r w:rsidRPr="00EC7E4D">
        <w:rPr>
          <w:rFonts w:ascii="Garamond" w:hAnsi="Garamond" w:cs="Times New Roman"/>
          <w:sz w:val="24"/>
          <w:szCs w:val="24"/>
        </w:rPr>
        <w:t xml:space="preserve">in which any part of the </w:t>
      </w:r>
      <w:r w:rsidR="00E72654" w:rsidRPr="00EC7E4D">
        <w:rPr>
          <w:rFonts w:ascii="Garamond" w:hAnsi="Garamond" w:cs="Times New Roman"/>
          <w:sz w:val="24"/>
          <w:szCs w:val="24"/>
        </w:rPr>
        <w:t>quotation</w:t>
      </w:r>
      <w:r w:rsidR="00E72654">
        <w:rPr>
          <w:rFonts w:ascii="Garamond" w:hAnsi="Garamond" w:cs="Times New Roman"/>
          <w:b/>
          <w:sz w:val="24"/>
          <w:szCs w:val="24"/>
        </w:rPr>
        <w:t xml:space="preserve"> </w:t>
      </w:r>
      <w:r w:rsidRPr="00EC7E4D">
        <w:rPr>
          <w:rFonts w:ascii="Garamond" w:hAnsi="Garamond" w:cs="Times New Roman"/>
          <w:sz w:val="24"/>
          <w:szCs w:val="24"/>
        </w:rPr>
        <w:t xml:space="preserve">is incomplete or in which there are significant inconsistencies or inaccuracies (the State reserves the right to reject all </w:t>
      </w:r>
      <w:r w:rsidR="00E72654">
        <w:rPr>
          <w:rFonts w:ascii="Garamond" w:hAnsi="Garamond" w:cs="Times New Roman"/>
          <w:sz w:val="24"/>
          <w:szCs w:val="24"/>
        </w:rPr>
        <w:t>quotations</w:t>
      </w:r>
      <w:r w:rsidRPr="00EC7E4D">
        <w:rPr>
          <w:rFonts w:ascii="Garamond" w:hAnsi="Garamond" w:cs="Times New Roman"/>
          <w:sz w:val="24"/>
          <w:szCs w:val="24"/>
        </w:rPr>
        <w:t>).</w:t>
      </w:r>
    </w:p>
    <w:p w14:paraId="49DCB83C" w14:textId="77777777" w:rsidR="00F92818" w:rsidRPr="00EC7E4D" w:rsidRDefault="00F92818" w:rsidP="00EC7E4D">
      <w:pPr>
        <w:autoSpaceDE w:val="0"/>
        <w:autoSpaceDN w:val="0"/>
        <w:adjustRightInd w:val="0"/>
        <w:spacing w:after="0" w:line="240" w:lineRule="auto"/>
        <w:ind w:left="720"/>
        <w:contextualSpacing/>
        <w:jc w:val="both"/>
        <w:rPr>
          <w:rFonts w:ascii="Garamond" w:hAnsi="Garamond" w:cs="Times New Roman"/>
          <w:sz w:val="24"/>
          <w:szCs w:val="24"/>
        </w:rPr>
      </w:pPr>
    </w:p>
    <w:p w14:paraId="3394AEF6" w14:textId="7C31B5C0"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Prior contract default</w:t>
      </w:r>
      <w:r w:rsidRPr="00EC7E4D">
        <w:rPr>
          <w:rFonts w:ascii="Garamond" w:hAnsi="Garamond" w:cs="Times New Roman"/>
          <w:sz w:val="24"/>
          <w:szCs w:val="24"/>
        </w:rPr>
        <w:t xml:space="preserve"> - Reject the </w:t>
      </w:r>
      <w:r w:rsidR="00E72654">
        <w:rPr>
          <w:rFonts w:ascii="Garamond" w:hAnsi="Garamond" w:cs="Times New Roman"/>
          <w:sz w:val="24"/>
          <w:szCs w:val="24"/>
        </w:rPr>
        <w:t>quotation</w:t>
      </w:r>
      <w:r w:rsidRPr="00EC7E4D">
        <w:rPr>
          <w:rFonts w:ascii="Garamond" w:hAnsi="Garamond" w:cs="Times New Roman"/>
          <w:sz w:val="24"/>
          <w:szCs w:val="24"/>
        </w:rPr>
        <w:t xml:space="preserve"> of any </w:t>
      </w:r>
      <w:r w:rsidR="00DE1309">
        <w:rPr>
          <w:rFonts w:ascii="Garamond" w:hAnsi="Garamond" w:cs="Times New Roman"/>
          <w:sz w:val="24"/>
          <w:szCs w:val="24"/>
        </w:rPr>
        <w:t>B</w:t>
      </w:r>
      <w:r w:rsidRPr="00EC7E4D">
        <w:rPr>
          <w:rFonts w:ascii="Garamond" w:hAnsi="Garamond" w:cs="Times New Roman"/>
          <w:sz w:val="24"/>
          <w:szCs w:val="24"/>
        </w:rPr>
        <w:t>idder in default of any prior contract or for the misrepresentation of material presented.</w:t>
      </w:r>
    </w:p>
    <w:p w14:paraId="6A08F30C" w14:textId="77777777" w:rsidR="00F92818" w:rsidRPr="00EC7E4D" w:rsidRDefault="00F92818" w:rsidP="00EC7E4D">
      <w:pPr>
        <w:autoSpaceDE w:val="0"/>
        <w:autoSpaceDN w:val="0"/>
        <w:adjustRightInd w:val="0"/>
        <w:spacing w:after="0" w:line="240" w:lineRule="auto"/>
        <w:ind w:left="720"/>
        <w:contextualSpacing/>
        <w:jc w:val="both"/>
        <w:rPr>
          <w:rFonts w:ascii="Garamond" w:hAnsi="Garamond" w:cs="Times New Roman"/>
          <w:b/>
          <w:sz w:val="24"/>
          <w:szCs w:val="24"/>
        </w:rPr>
      </w:pPr>
    </w:p>
    <w:p w14:paraId="746111D6" w14:textId="118BDDCC"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 xml:space="preserve">Receipt of </w:t>
      </w:r>
      <w:r w:rsidR="00E72654">
        <w:rPr>
          <w:rFonts w:ascii="Garamond" w:hAnsi="Garamond" w:cs="Times New Roman"/>
          <w:b/>
          <w:sz w:val="24"/>
          <w:szCs w:val="24"/>
        </w:rPr>
        <w:t>quotations</w:t>
      </w:r>
      <w:r w:rsidRPr="00EC7E4D">
        <w:rPr>
          <w:rFonts w:ascii="Garamond" w:hAnsi="Garamond" w:cs="Times New Roman"/>
          <w:b/>
          <w:sz w:val="24"/>
          <w:szCs w:val="24"/>
        </w:rPr>
        <w:t xml:space="preserve"> after stated due date and time</w:t>
      </w:r>
      <w:r w:rsidRPr="00EC7E4D">
        <w:rPr>
          <w:rFonts w:ascii="Garamond" w:hAnsi="Garamond" w:cs="Times New Roman"/>
          <w:sz w:val="24"/>
          <w:szCs w:val="24"/>
        </w:rPr>
        <w:t xml:space="preserve"> - Reject or refuse to evaluate any </w:t>
      </w:r>
      <w:r w:rsidR="00E72654">
        <w:rPr>
          <w:rFonts w:ascii="Garamond" w:hAnsi="Garamond" w:cs="Times New Roman"/>
          <w:sz w:val="24"/>
          <w:szCs w:val="24"/>
        </w:rPr>
        <w:t>quotation</w:t>
      </w:r>
      <w:r w:rsidRPr="00EC7E4D">
        <w:rPr>
          <w:rFonts w:ascii="Garamond" w:hAnsi="Garamond" w:cs="Times New Roman"/>
          <w:sz w:val="24"/>
          <w:szCs w:val="24"/>
        </w:rPr>
        <w:t xml:space="preserve"> that is received after the stated due date and time.</w:t>
      </w:r>
    </w:p>
    <w:p w14:paraId="4AF62FF5" w14:textId="77777777" w:rsidR="00F92818" w:rsidRPr="00EC7E4D" w:rsidRDefault="00F92818" w:rsidP="00EC7E4D">
      <w:pPr>
        <w:autoSpaceDE w:val="0"/>
        <w:autoSpaceDN w:val="0"/>
        <w:adjustRightInd w:val="0"/>
        <w:spacing w:after="0" w:line="240" w:lineRule="auto"/>
        <w:ind w:left="720"/>
        <w:contextualSpacing/>
        <w:jc w:val="both"/>
        <w:rPr>
          <w:rFonts w:ascii="Garamond" w:hAnsi="Garamond" w:cs="Times New Roman"/>
          <w:sz w:val="24"/>
          <w:szCs w:val="24"/>
        </w:rPr>
      </w:pPr>
    </w:p>
    <w:p w14:paraId="619AB586" w14:textId="1A169378"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Written clarification</w:t>
      </w:r>
      <w:r w:rsidRPr="00EC7E4D">
        <w:rPr>
          <w:rFonts w:ascii="Garamond" w:hAnsi="Garamond" w:cs="Times New Roman"/>
          <w:sz w:val="24"/>
          <w:szCs w:val="24"/>
        </w:rPr>
        <w:t xml:space="preserve"> - Require </w:t>
      </w:r>
      <w:r w:rsidR="00DE1309">
        <w:rPr>
          <w:rFonts w:ascii="Garamond" w:hAnsi="Garamond" w:cs="Times New Roman"/>
          <w:sz w:val="24"/>
          <w:szCs w:val="24"/>
        </w:rPr>
        <w:t>B</w:t>
      </w:r>
      <w:r w:rsidRPr="00EC7E4D">
        <w:rPr>
          <w:rFonts w:ascii="Garamond" w:hAnsi="Garamond" w:cs="Times New Roman"/>
          <w:sz w:val="24"/>
          <w:szCs w:val="24"/>
        </w:rPr>
        <w:t xml:space="preserve">idders, at their own expense, to submit written clarification of </w:t>
      </w:r>
      <w:r w:rsidR="00E72654">
        <w:rPr>
          <w:rFonts w:ascii="Garamond" w:hAnsi="Garamond" w:cs="Times New Roman"/>
          <w:sz w:val="24"/>
          <w:szCs w:val="24"/>
        </w:rPr>
        <w:t>quotations</w:t>
      </w:r>
      <w:r w:rsidR="00E72654" w:rsidRPr="00204212">
        <w:rPr>
          <w:rFonts w:ascii="Garamond" w:hAnsi="Garamond" w:cs="Times New Roman"/>
          <w:sz w:val="24"/>
          <w:szCs w:val="24"/>
        </w:rPr>
        <w:t xml:space="preserve"> </w:t>
      </w:r>
      <w:r w:rsidRPr="00EC7E4D">
        <w:rPr>
          <w:rFonts w:ascii="Garamond" w:hAnsi="Garamond" w:cs="Times New Roman"/>
          <w:sz w:val="24"/>
          <w:szCs w:val="24"/>
        </w:rPr>
        <w:t>in a manner or format that the Department may require.</w:t>
      </w:r>
    </w:p>
    <w:p w14:paraId="0732C8A0" w14:textId="77777777" w:rsidR="00F92818" w:rsidRPr="00EC7E4D" w:rsidRDefault="00F92818" w:rsidP="00EC7E4D">
      <w:pPr>
        <w:autoSpaceDE w:val="0"/>
        <w:autoSpaceDN w:val="0"/>
        <w:adjustRightInd w:val="0"/>
        <w:spacing w:after="0" w:line="240" w:lineRule="auto"/>
        <w:ind w:left="720"/>
        <w:contextualSpacing/>
        <w:jc w:val="both"/>
        <w:rPr>
          <w:rFonts w:ascii="Garamond" w:hAnsi="Garamond" w:cs="Times New Roman"/>
          <w:sz w:val="24"/>
          <w:szCs w:val="24"/>
        </w:rPr>
      </w:pPr>
    </w:p>
    <w:p w14:paraId="424747AA" w14:textId="37E174B1"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Oral clarification</w:t>
      </w:r>
      <w:r w:rsidRPr="00EC7E4D">
        <w:rPr>
          <w:rFonts w:ascii="Garamond" w:hAnsi="Garamond" w:cs="Times New Roman"/>
          <w:sz w:val="24"/>
          <w:szCs w:val="24"/>
        </w:rPr>
        <w:t xml:space="preserve"> - Require </w:t>
      </w:r>
      <w:r w:rsidR="00DE1309">
        <w:rPr>
          <w:rFonts w:ascii="Garamond" w:hAnsi="Garamond" w:cs="Times New Roman"/>
          <w:sz w:val="24"/>
          <w:szCs w:val="24"/>
        </w:rPr>
        <w:t>B</w:t>
      </w:r>
      <w:r w:rsidR="004073FE">
        <w:rPr>
          <w:rFonts w:ascii="Garamond" w:hAnsi="Garamond" w:cs="Times New Roman"/>
          <w:sz w:val="24"/>
          <w:szCs w:val="24"/>
        </w:rPr>
        <w:t>i</w:t>
      </w:r>
      <w:r w:rsidRPr="00EC7E4D">
        <w:rPr>
          <w:rFonts w:ascii="Garamond" w:hAnsi="Garamond" w:cs="Times New Roman"/>
          <w:sz w:val="24"/>
          <w:szCs w:val="24"/>
        </w:rPr>
        <w:t>dders, at their own expense, to make oral presentations at a time and in a place selected by the Department, if requested.</w:t>
      </w:r>
    </w:p>
    <w:p w14:paraId="43951EAC" w14:textId="77777777" w:rsidR="00F92818" w:rsidRPr="00EC7E4D" w:rsidRDefault="00F92818" w:rsidP="00EC7E4D">
      <w:pPr>
        <w:pStyle w:val="ListParagraph"/>
        <w:autoSpaceDE w:val="0"/>
        <w:autoSpaceDN w:val="0"/>
        <w:adjustRightInd w:val="0"/>
        <w:spacing w:after="0" w:line="240" w:lineRule="auto"/>
        <w:jc w:val="both"/>
        <w:rPr>
          <w:rFonts w:ascii="Garamond" w:hAnsi="Garamond" w:cs="Times New Roman"/>
          <w:b/>
          <w:sz w:val="24"/>
          <w:szCs w:val="24"/>
        </w:rPr>
      </w:pPr>
    </w:p>
    <w:p w14:paraId="4AC68520" w14:textId="6425148A"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 xml:space="preserve">Allowance of </w:t>
      </w:r>
      <w:r w:rsidR="00E72654">
        <w:rPr>
          <w:rFonts w:ascii="Garamond" w:hAnsi="Garamond" w:cs="Times New Roman"/>
          <w:b/>
          <w:sz w:val="24"/>
          <w:szCs w:val="24"/>
        </w:rPr>
        <w:t>quotation</w:t>
      </w:r>
      <w:r w:rsidR="00E72654" w:rsidRPr="00EC7E4D">
        <w:rPr>
          <w:rFonts w:ascii="Garamond" w:hAnsi="Garamond" w:cs="Times New Roman"/>
          <w:b/>
          <w:sz w:val="24"/>
          <w:szCs w:val="24"/>
        </w:rPr>
        <w:t xml:space="preserve"> </w:t>
      </w:r>
      <w:r w:rsidRPr="00EC7E4D">
        <w:rPr>
          <w:rFonts w:ascii="Garamond" w:hAnsi="Garamond" w:cs="Times New Roman"/>
          <w:b/>
          <w:sz w:val="24"/>
          <w:szCs w:val="24"/>
        </w:rPr>
        <w:t xml:space="preserve">changes - </w:t>
      </w:r>
      <w:r w:rsidRPr="00EC7E4D">
        <w:rPr>
          <w:rFonts w:ascii="Garamond" w:hAnsi="Garamond" w:cs="Times New Roman"/>
          <w:sz w:val="24"/>
          <w:szCs w:val="24"/>
        </w:rPr>
        <w:t xml:space="preserve">Except as may be authorized by the Department, allow no additions or changes to the original </w:t>
      </w:r>
      <w:r w:rsidR="00E72654">
        <w:rPr>
          <w:rFonts w:ascii="Garamond" w:hAnsi="Garamond" w:cs="Times New Roman"/>
          <w:sz w:val="24"/>
          <w:szCs w:val="24"/>
        </w:rPr>
        <w:t>quotation</w:t>
      </w:r>
      <w:r w:rsidR="00E72654" w:rsidRPr="00204212">
        <w:rPr>
          <w:rFonts w:ascii="Garamond" w:hAnsi="Garamond" w:cs="Times New Roman"/>
          <w:b/>
          <w:sz w:val="24"/>
          <w:szCs w:val="24"/>
        </w:rPr>
        <w:t xml:space="preserve"> </w:t>
      </w:r>
      <w:r w:rsidRPr="00EC7E4D">
        <w:rPr>
          <w:rFonts w:ascii="Garamond" w:hAnsi="Garamond" w:cs="Times New Roman"/>
          <w:sz w:val="24"/>
          <w:szCs w:val="24"/>
        </w:rPr>
        <w:t>after the stated due date and time.</w:t>
      </w:r>
    </w:p>
    <w:p w14:paraId="3CEDF1E5" w14:textId="77777777" w:rsidR="00F92818" w:rsidRPr="00EC7E4D" w:rsidRDefault="00F92818" w:rsidP="00EC7E4D">
      <w:pPr>
        <w:pStyle w:val="ListParagraph"/>
        <w:spacing w:line="240" w:lineRule="auto"/>
        <w:jc w:val="both"/>
        <w:rPr>
          <w:rFonts w:ascii="Garamond" w:hAnsi="Garamond" w:cs="Times New Roman"/>
          <w:b/>
          <w:sz w:val="24"/>
          <w:szCs w:val="24"/>
        </w:rPr>
      </w:pPr>
    </w:p>
    <w:p w14:paraId="0F65ACCB" w14:textId="01334DB4"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 xml:space="preserve">Property of the State - </w:t>
      </w:r>
      <w:r w:rsidRPr="00EC7E4D">
        <w:rPr>
          <w:rFonts w:ascii="Garamond" w:hAnsi="Garamond" w:cs="Times New Roman"/>
          <w:sz w:val="24"/>
          <w:szCs w:val="24"/>
        </w:rPr>
        <w:t xml:space="preserve">Own all </w:t>
      </w:r>
      <w:r w:rsidR="00E72654">
        <w:rPr>
          <w:rFonts w:ascii="Garamond" w:hAnsi="Garamond" w:cs="Times New Roman"/>
          <w:sz w:val="24"/>
          <w:szCs w:val="24"/>
        </w:rPr>
        <w:t>materials</w:t>
      </w:r>
      <w:r w:rsidR="00E72654" w:rsidRPr="00FD47BF">
        <w:rPr>
          <w:rFonts w:ascii="Garamond" w:hAnsi="Garamond" w:cs="Times New Roman"/>
          <w:sz w:val="24"/>
          <w:szCs w:val="24"/>
        </w:rPr>
        <w:t xml:space="preserve"> </w:t>
      </w:r>
      <w:r w:rsidRPr="00EC7E4D">
        <w:rPr>
          <w:rFonts w:ascii="Garamond" w:hAnsi="Garamond" w:cs="Times New Roman"/>
          <w:sz w:val="24"/>
          <w:szCs w:val="24"/>
        </w:rPr>
        <w:t xml:space="preserve">submitted in response to this procurement upon receipt by the Department. </w:t>
      </w:r>
    </w:p>
    <w:p w14:paraId="4AA2AFFA" w14:textId="77777777" w:rsidR="00F92818" w:rsidRPr="00EC7E4D" w:rsidRDefault="00F92818" w:rsidP="00EC7E4D">
      <w:pPr>
        <w:autoSpaceDE w:val="0"/>
        <w:autoSpaceDN w:val="0"/>
        <w:adjustRightInd w:val="0"/>
        <w:spacing w:after="0" w:line="240" w:lineRule="auto"/>
        <w:ind w:left="720"/>
        <w:contextualSpacing/>
        <w:jc w:val="both"/>
        <w:rPr>
          <w:rFonts w:ascii="Garamond" w:hAnsi="Garamond" w:cs="Times New Roman"/>
          <w:sz w:val="24"/>
          <w:szCs w:val="24"/>
        </w:rPr>
      </w:pPr>
    </w:p>
    <w:p w14:paraId="5E45E78E" w14:textId="77777777"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b/>
          <w:sz w:val="24"/>
          <w:szCs w:val="24"/>
        </w:rPr>
      </w:pPr>
      <w:r w:rsidRPr="00EC7E4D">
        <w:rPr>
          <w:rFonts w:ascii="Garamond" w:hAnsi="Garamond" w:cs="Times New Roman"/>
          <w:b/>
          <w:sz w:val="24"/>
          <w:szCs w:val="24"/>
        </w:rPr>
        <w:t xml:space="preserve">Separate service negotiation - </w:t>
      </w:r>
      <w:r w:rsidRPr="00EC7E4D">
        <w:rPr>
          <w:rFonts w:ascii="Garamond" w:hAnsi="Garamond" w:cs="Times New Roman"/>
          <w:sz w:val="24"/>
          <w:szCs w:val="24"/>
        </w:rPr>
        <w:t>Negotiate separately any services in any manner needed to serve the best interest of the State.</w:t>
      </w:r>
    </w:p>
    <w:p w14:paraId="3AD11558" w14:textId="77777777" w:rsidR="00F92818" w:rsidRPr="00EC7E4D" w:rsidRDefault="00F92818" w:rsidP="00EC7E4D">
      <w:pPr>
        <w:pStyle w:val="ListParagraph"/>
        <w:autoSpaceDE w:val="0"/>
        <w:autoSpaceDN w:val="0"/>
        <w:adjustRightInd w:val="0"/>
        <w:spacing w:after="0" w:line="240" w:lineRule="auto"/>
        <w:jc w:val="both"/>
        <w:rPr>
          <w:rFonts w:ascii="Garamond" w:hAnsi="Garamond" w:cs="Times New Roman"/>
          <w:b/>
          <w:sz w:val="24"/>
          <w:szCs w:val="24"/>
        </w:rPr>
      </w:pPr>
    </w:p>
    <w:p w14:paraId="022C93E2" w14:textId="6C750793"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 xml:space="preserve">All or any portion - </w:t>
      </w:r>
      <w:r w:rsidRPr="00EC7E4D">
        <w:rPr>
          <w:rFonts w:ascii="Garamond" w:hAnsi="Garamond" w:cs="Times New Roman"/>
          <w:sz w:val="24"/>
          <w:szCs w:val="24"/>
        </w:rPr>
        <w:t>Contract for all or any portion of the Scope of Services or tasks contained in this RFQ.</w:t>
      </w:r>
    </w:p>
    <w:p w14:paraId="03320073" w14:textId="77777777" w:rsidR="00F92818" w:rsidRPr="00EC7E4D" w:rsidRDefault="00F92818" w:rsidP="00EC7E4D">
      <w:pPr>
        <w:autoSpaceDE w:val="0"/>
        <w:autoSpaceDN w:val="0"/>
        <w:adjustRightInd w:val="0"/>
        <w:spacing w:after="0" w:line="240" w:lineRule="auto"/>
        <w:ind w:left="720"/>
        <w:contextualSpacing/>
        <w:jc w:val="both"/>
        <w:rPr>
          <w:rFonts w:ascii="Garamond" w:hAnsi="Garamond" w:cs="Times New Roman"/>
          <w:sz w:val="24"/>
          <w:szCs w:val="24"/>
        </w:rPr>
      </w:pPr>
    </w:p>
    <w:p w14:paraId="3047E9DD" w14:textId="207DA429"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b/>
          <w:sz w:val="24"/>
          <w:szCs w:val="24"/>
        </w:rPr>
      </w:pPr>
      <w:r w:rsidRPr="00EC7E4D">
        <w:rPr>
          <w:rFonts w:ascii="Garamond" w:hAnsi="Garamond" w:cs="Times New Roman"/>
          <w:b/>
          <w:sz w:val="24"/>
          <w:szCs w:val="24"/>
        </w:rPr>
        <w:t xml:space="preserve">One or more </w:t>
      </w:r>
      <w:r w:rsidR="003A0693">
        <w:rPr>
          <w:rFonts w:ascii="Garamond" w:hAnsi="Garamond" w:cs="Times New Roman"/>
          <w:b/>
          <w:sz w:val="24"/>
          <w:szCs w:val="24"/>
        </w:rPr>
        <w:t>B</w:t>
      </w:r>
      <w:r w:rsidRPr="00EC7E4D">
        <w:rPr>
          <w:rFonts w:ascii="Garamond" w:hAnsi="Garamond" w:cs="Times New Roman"/>
          <w:b/>
          <w:sz w:val="24"/>
          <w:szCs w:val="24"/>
        </w:rPr>
        <w:t xml:space="preserve">idders - </w:t>
      </w:r>
      <w:r w:rsidRPr="00EC7E4D">
        <w:rPr>
          <w:rFonts w:ascii="Garamond" w:hAnsi="Garamond" w:cs="Times New Roman"/>
          <w:sz w:val="24"/>
          <w:szCs w:val="24"/>
        </w:rPr>
        <w:t xml:space="preserve">Contract with one or more </w:t>
      </w:r>
      <w:r w:rsidR="00DE1309">
        <w:rPr>
          <w:rFonts w:ascii="Garamond" w:hAnsi="Garamond" w:cs="Times New Roman"/>
          <w:sz w:val="24"/>
          <w:szCs w:val="24"/>
        </w:rPr>
        <w:t>B</w:t>
      </w:r>
      <w:r w:rsidRPr="00EC7E4D">
        <w:rPr>
          <w:rFonts w:ascii="Garamond" w:hAnsi="Garamond" w:cs="Times New Roman"/>
          <w:sz w:val="24"/>
          <w:szCs w:val="24"/>
        </w:rPr>
        <w:t>idders.</w:t>
      </w:r>
    </w:p>
    <w:p w14:paraId="51E38298" w14:textId="77777777" w:rsidR="00F92818" w:rsidRPr="00EC7E4D" w:rsidRDefault="00F92818" w:rsidP="00EC7E4D">
      <w:pPr>
        <w:autoSpaceDE w:val="0"/>
        <w:autoSpaceDN w:val="0"/>
        <w:adjustRightInd w:val="0"/>
        <w:spacing w:after="0" w:line="240" w:lineRule="auto"/>
        <w:ind w:left="720"/>
        <w:contextualSpacing/>
        <w:jc w:val="both"/>
        <w:rPr>
          <w:rFonts w:ascii="Garamond" w:hAnsi="Garamond" w:cs="Times New Roman"/>
          <w:sz w:val="24"/>
          <w:szCs w:val="24"/>
        </w:rPr>
      </w:pPr>
    </w:p>
    <w:p w14:paraId="2015E613" w14:textId="745EF615" w:rsidR="00F92818" w:rsidRPr="00EC7E4D" w:rsidRDefault="00E72654" w:rsidP="00EC7E4D">
      <w:pPr>
        <w:pStyle w:val="ListParagraph"/>
        <w:numPr>
          <w:ilvl w:val="0"/>
          <w:numId w:val="15"/>
        </w:numPr>
        <w:autoSpaceDE w:val="0"/>
        <w:autoSpaceDN w:val="0"/>
        <w:adjustRightInd w:val="0"/>
        <w:spacing w:after="0" w:line="240" w:lineRule="auto"/>
        <w:jc w:val="both"/>
        <w:rPr>
          <w:rFonts w:ascii="Garamond" w:hAnsi="Garamond" w:cs="Times New Roman"/>
          <w:sz w:val="24"/>
          <w:szCs w:val="24"/>
        </w:rPr>
      </w:pPr>
      <w:r>
        <w:rPr>
          <w:rFonts w:ascii="Garamond" w:hAnsi="Garamond" w:cs="Times New Roman"/>
          <w:b/>
          <w:sz w:val="24"/>
          <w:szCs w:val="24"/>
        </w:rPr>
        <w:t>Quotation</w:t>
      </w:r>
      <w:r w:rsidR="00F92818" w:rsidRPr="00EC7E4D">
        <w:rPr>
          <w:rFonts w:ascii="Garamond" w:hAnsi="Garamond" w:cs="Times New Roman"/>
          <w:b/>
          <w:sz w:val="24"/>
          <w:szCs w:val="24"/>
        </w:rPr>
        <w:t xml:space="preserve"> most advantageous - </w:t>
      </w:r>
      <w:r w:rsidR="00F92818" w:rsidRPr="00EC7E4D">
        <w:rPr>
          <w:rFonts w:ascii="Garamond" w:hAnsi="Garamond" w:cs="Times New Roman"/>
          <w:sz w:val="24"/>
          <w:szCs w:val="24"/>
        </w:rPr>
        <w:t xml:space="preserve">Consider cost and all factors in determining the most advantageous </w:t>
      </w:r>
      <w:r>
        <w:rPr>
          <w:rFonts w:ascii="Garamond" w:hAnsi="Garamond" w:cs="Times New Roman"/>
          <w:sz w:val="24"/>
          <w:szCs w:val="24"/>
        </w:rPr>
        <w:t>quotation</w:t>
      </w:r>
      <w:r w:rsidRPr="00204212">
        <w:rPr>
          <w:rFonts w:ascii="Garamond" w:hAnsi="Garamond" w:cs="Times New Roman"/>
          <w:b/>
          <w:sz w:val="24"/>
          <w:szCs w:val="24"/>
        </w:rPr>
        <w:t xml:space="preserve"> </w:t>
      </w:r>
      <w:r w:rsidR="00F92818" w:rsidRPr="00EC7E4D">
        <w:rPr>
          <w:rFonts w:ascii="Garamond" w:hAnsi="Garamond" w:cs="Times New Roman"/>
          <w:sz w:val="24"/>
          <w:szCs w:val="24"/>
        </w:rPr>
        <w:t xml:space="preserve">for the Department when awarding a </w:t>
      </w:r>
      <w:r w:rsidR="00DE1309">
        <w:rPr>
          <w:rFonts w:ascii="Garamond" w:hAnsi="Garamond" w:cs="Times New Roman"/>
          <w:sz w:val="24"/>
          <w:szCs w:val="24"/>
        </w:rPr>
        <w:t>B</w:t>
      </w:r>
      <w:r w:rsidR="00F92818" w:rsidRPr="00EC7E4D">
        <w:rPr>
          <w:rFonts w:ascii="Garamond" w:hAnsi="Garamond" w:cs="Times New Roman"/>
          <w:sz w:val="24"/>
          <w:szCs w:val="24"/>
        </w:rPr>
        <w:t xml:space="preserve">idder the right to negotiate a contract with the Department (while cost is a factor in determining the </w:t>
      </w:r>
      <w:r w:rsidR="00DE1309">
        <w:rPr>
          <w:rFonts w:ascii="Garamond" w:hAnsi="Garamond" w:cs="Times New Roman"/>
          <w:sz w:val="24"/>
          <w:szCs w:val="24"/>
        </w:rPr>
        <w:t>B</w:t>
      </w:r>
      <w:r w:rsidR="00F92818" w:rsidRPr="00EC7E4D">
        <w:rPr>
          <w:rFonts w:ascii="Garamond" w:hAnsi="Garamond" w:cs="Times New Roman"/>
          <w:sz w:val="24"/>
          <w:szCs w:val="24"/>
        </w:rPr>
        <w:t xml:space="preserve">idder to be awarded the right to negotiate a contract, price alone shall not determine the successful </w:t>
      </w:r>
      <w:r w:rsidR="00DE1309">
        <w:rPr>
          <w:rFonts w:ascii="Garamond" w:hAnsi="Garamond" w:cs="Times New Roman"/>
          <w:sz w:val="24"/>
          <w:szCs w:val="24"/>
        </w:rPr>
        <w:t>B</w:t>
      </w:r>
      <w:r w:rsidR="00F92818" w:rsidRPr="00EC7E4D">
        <w:rPr>
          <w:rFonts w:ascii="Garamond" w:hAnsi="Garamond" w:cs="Times New Roman"/>
          <w:sz w:val="24"/>
          <w:szCs w:val="24"/>
        </w:rPr>
        <w:t>idders).</w:t>
      </w:r>
    </w:p>
    <w:p w14:paraId="03282D1D" w14:textId="77777777" w:rsidR="00F92818" w:rsidRPr="00EC7E4D" w:rsidRDefault="00F92818" w:rsidP="00EC7E4D">
      <w:pPr>
        <w:autoSpaceDE w:val="0"/>
        <w:autoSpaceDN w:val="0"/>
        <w:adjustRightInd w:val="0"/>
        <w:spacing w:after="0" w:line="240" w:lineRule="auto"/>
        <w:ind w:left="720"/>
        <w:contextualSpacing/>
        <w:jc w:val="both"/>
        <w:rPr>
          <w:rFonts w:ascii="Garamond" w:hAnsi="Garamond" w:cs="Times New Roman"/>
          <w:sz w:val="24"/>
          <w:szCs w:val="24"/>
        </w:rPr>
      </w:pPr>
    </w:p>
    <w:p w14:paraId="37576C94" w14:textId="77777777"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 xml:space="preserve">Technical defects - </w:t>
      </w:r>
      <w:r w:rsidRPr="00EC7E4D">
        <w:rPr>
          <w:rFonts w:ascii="Garamond" w:hAnsi="Garamond" w:cs="Times New Roman"/>
          <w:sz w:val="24"/>
          <w:szCs w:val="24"/>
        </w:rPr>
        <w:t>Waive technical defects, irregularities, and omissions if in its judgment the best interest of the Department will be served.</w:t>
      </w:r>
    </w:p>
    <w:p w14:paraId="2FED48B4" w14:textId="77777777" w:rsidR="00F92818" w:rsidRPr="00EC7E4D" w:rsidRDefault="00F92818" w:rsidP="00EC7E4D">
      <w:pPr>
        <w:autoSpaceDE w:val="0"/>
        <w:autoSpaceDN w:val="0"/>
        <w:adjustRightInd w:val="0"/>
        <w:spacing w:after="0" w:line="240" w:lineRule="auto"/>
        <w:ind w:left="720"/>
        <w:contextualSpacing/>
        <w:jc w:val="both"/>
        <w:rPr>
          <w:rFonts w:ascii="Garamond" w:hAnsi="Garamond" w:cs="Times New Roman"/>
          <w:sz w:val="24"/>
          <w:szCs w:val="24"/>
        </w:rPr>
      </w:pPr>
    </w:p>
    <w:p w14:paraId="3D0AF131" w14:textId="5C09C893"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Privileged and confidential information -</w:t>
      </w:r>
      <w:r w:rsidRPr="00EC7E4D">
        <w:rPr>
          <w:rFonts w:ascii="Garamond" w:hAnsi="Garamond" w:cs="Times New Roman"/>
          <w:sz w:val="24"/>
          <w:szCs w:val="24"/>
        </w:rPr>
        <w:t xml:space="preserve"> Share the contents of any </w:t>
      </w:r>
      <w:r w:rsidR="00E72654">
        <w:rPr>
          <w:rFonts w:ascii="Garamond" w:hAnsi="Garamond" w:cs="Times New Roman"/>
          <w:sz w:val="24"/>
          <w:szCs w:val="24"/>
        </w:rPr>
        <w:t>quotation</w:t>
      </w:r>
      <w:r w:rsidRPr="00EC7E4D">
        <w:rPr>
          <w:rFonts w:ascii="Garamond" w:hAnsi="Garamond" w:cs="Times New Roman"/>
          <w:sz w:val="24"/>
          <w:szCs w:val="24"/>
        </w:rPr>
        <w:t xml:space="preserve"> with any of its designees for purpose of evaluating </w:t>
      </w:r>
      <w:r w:rsidR="00E72654">
        <w:rPr>
          <w:rFonts w:ascii="Garamond" w:hAnsi="Garamond" w:cs="Times New Roman"/>
          <w:sz w:val="24"/>
          <w:szCs w:val="24"/>
        </w:rPr>
        <w:t>quotations</w:t>
      </w:r>
      <w:r w:rsidR="00E72654" w:rsidRPr="00204212">
        <w:rPr>
          <w:rFonts w:ascii="Garamond" w:hAnsi="Garamond" w:cs="Times New Roman"/>
          <w:sz w:val="24"/>
          <w:szCs w:val="24"/>
        </w:rPr>
        <w:t xml:space="preserve"> </w:t>
      </w:r>
      <w:r w:rsidRPr="00EC7E4D">
        <w:rPr>
          <w:rFonts w:ascii="Garamond" w:hAnsi="Garamond" w:cs="Times New Roman"/>
          <w:sz w:val="24"/>
          <w:szCs w:val="24"/>
        </w:rPr>
        <w:t>to make an award (the contents of all meetings including the first, second, and any subsequent meetings and all communications in the course of negotiating and arriving at the resultant contract periods shall be privileged and confidential).</w:t>
      </w:r>
    </w:p>
    <w:p w14:paraId="67D3A96F" w14:textId="77777777" w:rsidR="00F92818" w:rsidRPr="00EC7E4D" w:rsidRDefault="00F92818" w:rsidP="00EC7E4D">
      <w:pPr>
        <w:pStyle w:val="Default"/>
        <w:ind w:left="720"/>
        <w:contextualSpacing/>
        <w:jc w:val="both"/>
        <w:rPr>
          <w:rFonts w:ascii="Garamond" w:hAnsi="Garamond" w:cs="Times New Roman"/>
          <w:color w:val="auto"/>
        </w:rPr>
      </w:pPr>
    </w:p>
    <w:p w14:paraId="3E17EFDA" w14:textId="7A1388A0"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 xml:space="preserve">Best and Final Offers - </w:t>
      </w:r>
      <w:r w:rsidRPr="00EC7E4D">
        <w:rPr>
          <w:rFonts w:ascii="Garamond" w:hAnsi="Garamond" w:cs="Times New Roman"/>
          <w:sz w:val="24"/>
          <w:szCs w:val="24"/>
        </w:rPr>
        <w:t xml:space="preserve">Seek Best and Final Offers (BFO) on price from </w:t>
      </w:r>
      <w:r w:rsidR="00DE1309">
        <w:rPr>
          <w:rFonts w:ascii="Garamond" w:hAnsi="Garamond" w:cs="Times New Roman"/>
          <w:sz w:val="24"/>
          <w:szCs w:val="24"/>
        </w:rPr>
        <w:t>B</w:t>
      </w:r>
      <w:r w:rsidRPr="00EC7E4D">
        <w:rPr>
          <w:rFonts w:ascii="Garamond" w:hAnsi="Garamond" w:cs="Times New Roman"/>
          <w:sz w:val="24"/>
          <w:szCs w:val="24"/>
        </w:rPr>
        <w:t>idders upon review of the scored criteria.</w:t>
      </w:r>
    </w:p>
    <w:p w14:paraId="37594095" w14:textId="77777777" w:rsidR="00F92818" w:rsidRPr="00EC7E4D" w:rsidRDefault="00F92818" w:rsidP="00EC7E4D">
      <w:pPr>
        <w:autoSpaceDE w:val="0"/>
        <w:autoSpaceDN w:val="0"/>
        <w:adjustRightInd w:val="0"/>
        <w:spacing w:after="0" w:line="240" w:lineRule="auto"/>
        <w:ind w:left="720"/>
        <w:contextualSpacing/>
        <w:jc w:val="both"/>
        <w:rPr>
          <w:rFonts w:ascii="Garamond" w:hAnsi="Garamond" w:cs="Times New Roman"/>
          <w:sz w:val="24"/>
          <w:szCs w:val="24"/>
        </w:rPr>
      </w:pPr>
    </w:p>
    <w:p w14:paraId="760F6B6B" w14:textId="64FE6A02" w:rsidR="00F92818" w:rsidRPr="00EC7E4D" w:rsidRDefault="00F92818" w:rsidP="00EC7E4D">
      <w:pPr>
        <w:pStyle w:val="ListParagraph"/>
        <w:numPr>
          <w:ilvl w:val="0"/>
          <w:numId w:val="15"/>
        </w:numPr>
        <w:autoSpaceDE w:val="0"/>
        <w:autoSpaceDN w:val="0"/>
        <w:adjustRightInd w:val="0"/>
        <w:spacing w:after="0" w:line="240" w:lineRule="auto"/>
        <w:jc w:val="both"/>
        <w:rPr>
          <w:rFonts w:ascii="Garamond" w:hAnsi="Garamond" w:cs="Times New Roman"/>
          <w:b/>
          <w:sz w:val="24"/>
          <w:szCs w:val="24"/>
        </w:rPr>
      </w:pPr>
      <w:r w:rsidRPr="00EC7E4D">
        <w:rPr>
          <w:rFonts w:ascii="Garamond" w:hAnsi="Garamond" w:cs="Times New Roman"/>
          <w:b/>
          <w:sz w:val="24"/>
          <w:szCs w:val="24"/>
        </w:rPr>
        <w:t xml:space="preserve">Unacceptable </w:t>
      </w:r>
      <w:r w:rsidR="00E72654">
        <w:rPr>
          <w:rFonts w:ascii="Garamond" w:hAnsi="Garamond" w:cs="Times New Roman"/>
          <w:b/>
          <w:sz w:val="24"/>
          <w:szCs w:val="24"/>
        </w:rPr>
        <w:t>quotations</w:t>
      </w:r>
      <w:r w:rsidRPr="00EC7E4D">
        <w:rPr>
          <w:rFonts w:ascii="Garamond" w:hAnsi="Garamond" w:cs="Times New Roman"/>
          <w:b/>
          <w:sz w:val="24"/>
          <w:szCs w:val="24"/>
        </w:rPr>
        <w:t xml:space="preserve"> - </w:t>
      </w:r>
      <w:r w:rsidRPr="00EC7E4D">
        <w:rPr>
          <w:rFonts w:ascii="Garamond" w:hAnsi="Garamond" w:cs="Times New Roman"/>
          <w:sz w:val="24"/>
          <w:szCs w:val="24"/>
        </w:rPr>
        <w:t>Reopen the bidding process if advantageous to the Department.</w:t>
      </w:r>
    </w:p>
    <w:p w14:paraId="2ACFEC50" w14:textId="77777777" w:rsidR="00F92818" w:rsidRPr="00B24E3A" w:rsidRDefault="00F92818" w:rsidP="00EC7E4D">
      <w:pPr>
        <w:pStyle w:val="Heading1"/>
        <w:numPr>
          <w:ilvl w:val="0"/>
          <w:numId w:val="18"/>
        </w:numPr>
        <w:spacing w:line="240" w:lineRule="auto"/>
        <w:contextualSpacing/>
        <w:jc w:val="both"/>
        <w:rPr>
          <w:smallCaps/>
        </w:rPr>
      </w:pPr>
      <w:r w:rsidRPr="00B24E3A">
        <w:rPr>
          <w:smallCaps/>
        </w:rPr>
        <w:t>Bidder Assurances</w:t>
      </w:r>
    </w:p>
    <w:p w14:paraId="05A97A8E" w14:textId="77777777" w:rsidR="00F92818" w:rsidRPr="00EC7E4D" w:rsidRDefault="00F92818" w:rsidP="00EC7E4D">
      <w:pPr>
        <w:pStyle w:val="BodyText"/>
        <w:kinsoku w:val="0"/>
        <w:overflowPunct w:val="0"/>
        <w:spacing w:before="92"/>
        <w:ind w:left="360"/>
        <w:contextualSpacing/>
        <w:jc w:val="both"/>
        <w:rPr>
          <w:rFonts w:ascii="Garamond" w:hAnsi="Garamond" w:cs="Times New Roman"/>
          <w:sz w:val="24"/>
          <w:szCs w:val="24"/>
        </w:rPr>
      </w:pPr>
      <w:r w:rsidRPr="00EC7E4D">
        <w:rPr>
          <w:rFonts w:ascii="Garamond" w:hAnsi="Garamond" w:cs="Times New Roman"/>
          <w:sz w:val="24"/>
          <w:szCs w:val="24"/>
        </w:rPr>
        <w:t>The Consultant Firm shall have sole and absolute responsibility for the complete effort specified in and required of the contract. Payment shall be made only to the Consultant Firm.</w:t>
      </w:r>
    </w:p>
    <w:p w14:paraId="51CF439F" w14:textId="77777777" w:rsidR="00F92818" w:rsidRPr="00EC7E4D" w:rsidRDefault="00F92818" w:rsidP="00EC7E4D">
      <w:pPr>
        <w:pStyle w:val="BodyText"/>
        <w:kinsoku w:val="0"/>
        <w:overflowPunct w:val="0"/>
        <w:spacing w:before="10"/>
        <w:ind w:left="360"/>
        <w:contextualSpacing/>
        <w:jc w:val="both"/>
        <w:rPr>
          <w:rFonts w:ascii="Garamond" w:hAnsi="Garamond" w:cs="Times New Roman"/>
          <w:sz w:val="24"/>
          <w:szCs w:val="24"/>
        </w:rPr>
      </w:pPr>
    </w:p>
    <w:p w14:paraId="176200C8" w14:textId="77777777" w:rsidR="00F92818" w:rsidRPr="00EC7E4D" w:rsidRDefault="00F92818" w:rsidP="00EC7E4D">
      <w:pPr>
        <w:pStyle w:val="BodyText"/>
        <w:kinsoku w:val="0"/>
        <w:overflowPunct w:val="0"/>
        <w:spacing w:before="93"/>
        <w:ind w:left="360"/>
        <w:contextualSpacing/>
        <w:jc w:val="both"/>
        <w:rPr>
          <w:rFonts w:ascii="Garamond" w:hAnsi="Garamond" w:cs="Times New Roman"/>
          <w:sz w:val="24"/>
          <w:szCs w:val="24"/>
        </w:rPr>
      </w:pPr>
      <w:r w:rsidRPr="00EC7E4D">
        <w:rPr>
          <w:rFonts w:ascii="Garamond" w:hAnsi="Garamond" w:cs="Times New Roman"/>
          <w:sz w:val="24"/>
          <w:szCs w:val="24"/>
        </w:rPr>
        <w:t>The Consultant Firm shall be responsible for the professional quality, technical accuracy and timely completion and submission of all deliverables, services, or commodities required under the contract. Without additional compensation, the Consultant Firm shall correct or revise any errors, omissions, or other deficiencies in its deliverables and other services. The approval of deliverables furnished under this contract shall not in any way relieve the Consultant Firm of responsibility for the technical adequacy of its work. The review, approval, and acceptance of or payment for any of the services shall not be construed as a waiver of any rights that the Department may have arising out of the Consultant Firm’s performance of this</w:t>
      </w:r>
      <w:r w:rsidRPr="00EC7E4D">
        <w:rPr>
          <w:rFonts w:ascii="Garamond" w:hAnsi="Garamond" w:cs="Times New Roman"/>
          <w:spacing w:val="-20"/>
          <w:sz w:val="24"/>
          <w:szCs w:val="24"/>
        </w:rPr>
        <w:t xml:space="preserve"> </w:t>
      </w:r>
      <w:r w:rsidRPr="00EC7E4D">
        <w:rPr>
          <w:rFonts w:ascii="Garamond" w:hAnsi="Garamond" w:cs="Times New Roman"/>
          <w:sz w:val="24"/>
          <w:szCs w:val="24"/>
        </w:rPr>
        <w:t>contract.</w:t>
      </w:r>
    </w:p>
    <w:p w14:paraId="25C4C037" w14:textId="77777777" w:rsidR="00F92818" w:rsidRPr="00EC7E4D" w:rsidRDefault="00F92818" w:rsidP="00EC7E4D">
      <w:pPr>
        <w:pStyle w:val="BodyText"/>
        <w:kinsoku w:val="0"/>
        <w:overflowPunct w:val="0"/>
        <w:spacing w:before="9"/>
        <w:ind w:left="360"/>
        <w:contextualSpacing/>
        <w:jc w:val="both"/>
        <w:rPr>
          <w:rFonts w:ascii="Garamond" w:hAnsi="Garamond" w:cs="Times New Roman"/>
          <w:sz w:val="24"/>
          <w:szCs w:val="24"/>
        </w:rPr>
      </w:pPr>
    </w:p>
    <w:p w14:paraId="080EC35E" w14:textId="5A6D4BD9" w:rsidR="00F92818" w:rsidRPr="00EC7E4D" w:rsidRDefault="00F92818" w:rsidP="00EC7E4D">
      <w:pPr>
        <w:pStyle w:val="BodyText"/>
        <w:kinsoku w:val="0"/>
        <w:overflowPunct w:val="0"/>
        <w:ind w:left="360"/>
        <w:contextualSpacing/>
        <w:jc w:val="both"/>
        <w:rPr>
          <w:rFonts w:ascii="Garamond" w:hAnsi="Garamond" w:cs="Times New Roman"/>
          <w:spacing w:val="3"/>
          <w:sz w:val="24"/>
          <w:szCs w:val="24"/>
        </w:rPr>
      </w:pPr>
      <w:r w:rsidRPr="00EC7E4D">
        <w:rPr>
          <w:rFonts w:ascii="Garamond" w:hAnsi="Garamond" w:cs="Times New Roman"/>
          <w:spacing w:val="3"/>
          <w:sz w:val="24"/>
          <w:szCs w:val="24"/>
        </w:rPr>
        <w:t xml:space="preserve">The </w:t>
      </w:r>
      <w:r w:rsidR="00DE1309">
        <w:rPr>
          <w:rFonts w:ascii="Garamond" w:hAnsi="Garamond" w:cs="Times New Roman"/>
          <w:spacing w:val="3"/>
          <w:sz w:val="24"/>
          <w:szCs w:val="24"/>
        </w:rPr>
        <w:t>B</w:t>
      </w:r>
      <w:r w:rsidRPr="00EC7E4D">
        <w:rPr>
          <w:rFonts w:ascii="Garamond" w:hAnsi="Garamond" w:cs="Times New Roman"/>
          <w:spacing w:val="3"/>
          <w:sz w:val="24"/>
          <w:szCs w:val="24"/>
        </w:rPr>
        <w:t>idder agrees to the following:</w:t>
      </w:r>
    </w:p>
    <w:p w14:paraId="3969A845" w14:textId="77777777" w:rsidR="00F92818" w:rsidRPr="00EC7E4D" w:rsidRDefault="00F92818" w:rsidP="00EC7E4D">
      <w:pPr>
        <w:pStyle w:val="BodyText"/>
        <w:kinsoku w:val="0"/>
        <w:overflowPunct w:val="0"/>
        <w:ind w:left="360"/>
        <w:contextualSpacing/>
        <w:jc w:val="both"/>
        <w:rPr>
          <w:rFonts w:ascii="Garamond" w:hAnsi="Garamond" w:cs="Times New Roman"/>
          <w:spacing w:val="3"/>
          <w:sz w:val="24"/>
          <w:szCs w:val="24"/>
        </w:rPr>
      </w:pPr>
    </w:p>
    <w:p w14:paraId="25691E9C" w14:textId="2E03A910" w:rsidR="00F92818" w:rsidRPr="00EC7E4D" w:rsidRDefault="00F92818" w:rsidP="00EC7E4D">
      <w:pPr>
        <w:pStyle w:val="ListParagraph"/>
        <w:numPr>
          <w:ilvl w:val="0"/>
          <w:numId w:val="16"/>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Independent price determination</w:t>
      </w:r>
      <w:r w:rsidRPr="00EC7E4D">
        <w:rPr>
          <w:rFonts w:ascii="Garamond" w:hAnsi="Garamond" w:cs="Times New Roman"/>
          <w:sz w:val="24"/>
          <w:szCs w:val="24"/>
        </w:rPr>
        <w:t xml:space="preserve"> - By submission of a </w:t>
      </w:r>
      <w:r w:rsidR="00E72654">
        <w:rPr>
          <w:rFonts w:ascii="Garamond" w:hAnsi="Garamond" w:cs="Times New Roman"/>
          <w:sz w:val="24"/>
          <w:szCs w:val="24"/>
        </w:rPr>
        <w:t>quotation</w:t>
      </w:r>
      <w:r w:rsidRPr="00EC7E4D">
        <w:rPr>
          <w:rFonts w:ascii="Garamond" w:hAnsi="Garamond" w:cs="Times New Roman"/>
          <w:sz w:val="24"/>
          <w:szCs w:val="24"/>
        </w:rPr>
        <w:t xml:space="preserve"> and through assurances given in its Transmittal Letter, the </w:t>
      </w:r>
      <w:r w:rsidR="003A0693">
        <w:rPr>
          <w:rFonts w:ascii="Garamond" w:hAnsi="Garamond" w:cs="Times New Roman"/>
          <w:sz w:val="24"/>
          <w:szCs w:val="24"/>
        </w:rPr>
        <w:t>B</w:t>
      </w:r>
      <w:r w:rsidRPr="00EC7E4D">
        <w:rPr>
          <w:rFonts w:ascii="Garamond" w:hAnsi="Garamond" w:cs="Times New Roman"/>
          <w:sz w:val="24"/>
          <w:szCs w:val="24"/>
        </w:rPr>
        <w:t>idder certifies that in connection with this procurement the following requirements have been met:</w:t>
      </w:r>
    </w:p>
    <w:p w14:paraId="4CC7FB59" w14:textId="77777777" w:rsidR="00F92818" w:rsidRPr="00EC7E4D" w:rsidRDefault="00F92818" w:rsidP="00EC7E4D">
      <w:pPr>
        <w:autoSpaceDE w:val="0"/>
        <w:autoSpaceDN w:val="0"/>
        <w:adjustRightInd w:val="0"/>
        <w:spacing w:after="0" w:line="240" w:lineRule="auto"/>
        <w:ind w:left="720"/>
        <w:contextualSpacing/>
        <w:jc w:val="both"/>
        <w:rPr>
          <w:rFonts w:ascii="Garamond" w:hAnsi="Garamond" w:cs="Times New Roman"/>
          <w:sz w:val="24"/>
          <w:szCs w:val="24"/>
        </w:rPr>
      </w:pPr>
    </w:p>
    <w:p w14:paraId="2F025369" w14:textId="77777777" w:rsidR="00F92818" w:rsidRPr="00EC7E4D" w:rsidRDefault="00F92818" w:rsidP="00EC7E4D">
      <w:pPr>
        <w:pStyle w:val="ListParagraph"/>
        <w:numPr>
          <w:ilvl w:val="0"/>
          <w:numId w:val="17"/>
        </w:numPr>
        <w:autoSpaceDE w:val="0"/>
        <w:autoSpaceDN w:val="0"/>
        <w:adjustRightInd w:val="0"/>
        <w:spacing w:after="0" w:line="240" w:lineRule="auto"/>
        <w:ind w:left="1170"/>
        <w:jc w:val="both"/>
        <w:rPr>
          <w:rFonts w:ascii="Garamond" w:hAnsi="Garamond" w:cs="Times New Roman"/>
          <w:sz w:val="24"/>
          <w:szCs w:val="24"/>
        </w:rPr>
      </w:pPr>
      <w:r w:rsidRPr="00EC7E4D">
        <w:rPr>
          <w:rFonts w:ascii="Garamond" w:hAnsi="Garamond" w:cs="Times New Roman"/>
          <w:b/>
          <w:sz w:val="24"/>
          <w:szCs w:val="24"/>
        </w:rPr>
        <w:t xml:space="preserve">Costs </w:t>
      </w:r>
      <w:r w:rsidRPr="00EC7E4D">
        <w:rPr>
          <w:rFonts w:ascii="Garamond" w:hAnsi="Garamond" w:cs="Times New Roman"/>
          <w:sz w:val="24"/>
          <w:szCs w:val="24"/>
        </w:rPr>
        <w:t>- The costs proposed have been arrived at independently, without consultation, communication, or agreement for restricting competition, as to any matter relating to such process with any other organization or with any competitor.</w:t>
      </w:r>
    </w:p>
    <w:p w14:paraId="0746A0F7" w14:textId="77777777" w:rsidR="00F92818" w:rsidRPr="00EC7E4D" w:rsidRDefault="00F92818" w:rsidP="00EC7E4D">
      <w:pPr>
        <w:autoSpaceDE w:val="0"/>
        <w:autoSpaceDN w:val="0"/>
        <w:adjustRightInd w:val="0"/>
        <w:spacing w:after="0" w:line="240" w:lineRule="auto"/>
        <w:ind w:left="1170"/>
        <w:contextualSpacing/>
        <w:jc w:val="both"/>
        <w:rPr>
          <w:rFonts w:ascii="Garamond" w:hAnsi="Garamond" w:cs="Times New Roman"/>
          <w:sz w:val="24"/>
          <w:szCs w:val="24"/>
        </w:rPr>
      </w:pPr>
    </w:p>
    <w:p w14:paraId="3B99D196" w14:textId="5D798D7F" w:rsidR="00F92818" w:rsidRPr="00EC7E4D" w:rsidRDefault="00F92818" w:rsidP="00EC7E4D">
      <w:pPr>
        <w:pStyle w:val="ListParagraph"/>
        <w:numPr>
          <w:ilvl w:val="0"/>
          <w:numId w:val="17"/>
        </w:numPr>
        <w:autoSpaceDE w:val="0"/>
        <w:autoSpaceDN w:val="0"/>
        <w:adjustRightInd w:val="0"/>
        <w:spacing w:after="0" w:line="240" w:lineRule="auto"/>
        <w:ind w:left="1170"/>
        <w:jc w:val="both"/>
        <w:rPr>
          <w:rFonts w:ascii="Garamond" w:hAnsi="Garamond" w:cs="Times New Roman"/>
          <w:sz w:val="24"/>
          <w:szCs w:val="24"/>
        </w:rPr>
      </w:pPr>
      <w:r w:rsidRPr="00EC7E4D">
        <w:rPr>
          <w:rFonts w:ascii="Garamond" w:hAnsi="Garamond" w:cs="Times New Roman"/>
          <w:b/>
          <w:sz w:val="24"/>
          <w:szCs w:val="24"/>
        </w:rPr>
        <w:t>Disclosure</w:t>
      </w:r>
      <w:r w:rsidRPr="00EC7E4D">
        <w:rPr>
          <w:rFonts w:ascii="Garamond" w:hAnsi="Garamond" w:cs="Times New Roman"/>
          <w:sz w:val="24"/>
          <w:szCs w:val="24"/>
        </w:rPr>
        <w:t xml:space="preserve"> - Unless otherwise required by law, the costs quoted have not been knowingly disclosed by the </w:t>
      </w:r>
      <w:r w:rsidR="00DE1309">
        <w:rPr>
          <w:rFonts w:ascii="Garamond" w:hAnsi="Garamond" w:cs="Times New Roman"/>
          <w:sz w:val="24"/>
          <w:szCs w:val="24"/>
        </w:rPr>
        <w:t>B</w:t>
      </w:r>
      <w:r w:rsidRPr="00EC7E4D">
        <w:rPr>
          <w:rFonts w:ascii="Garamond" w:hAnsi="Garamond" w:cs="Times New Roman"/>
          <w:sz w:val="24"/>
          <w:szCs w:val="24"/>
        </w:rPr>
        <w:t>idder on a prior basis directly or indirectly to any other organization or to any competitor.</w:t>
      </w:r>
    </w:p>
    <w:p w14:paraId="170A47A1" w14:textId="77777777" w:rsidR="00F92818" w:rsidRPr="00EC7E4D" w:rsidRDefault="00F92818" w:rsidP="00EC7E4D">
      <w:pPr>
        <w:autoSpaceDE w:val="0"/>
        <w:autoSpaceDN w:val="0"/>
        <w:adjustRightInd w:val="0"/>
        <w:spacing w:after="0" w:line="240" w:lineRule="auto"/>
        <w:ind w:left="1170"/>
        <w:contextualSpacing/>
        <w:jc w:val="both"/>
        <w:rPr>
          <w:rFonts w:ascii="Garamond" w:hAnsi="Garamond" w:cs="Times New Roman"/>
          <w:sz w:val="24"/>
          <w:szCs w:val="24"/>
        </w:rPr>
      </w:pPr>
    </w:p>
    <w:p w14:paraId="006AA0B1" w14:textId="1B36344E" w:rsidR="00F92818" w:rsidRPr="00EC7E4D" w:rsidRDefault="00F92818" w:rsidP="00EC7E4D">
      <w:pPr>
        <w:pStyle w:val="ListParagraph"/>
        <w:numPr>
          <w:ilvl w:val="0"/>
          <w:numId w:val="17"/>
        </w:numPr>
        <w:autoSpaceDE w:val="0"/>
        <w:autoSpaceDN w:val="0"/>
        <w:adjustRightInd w:val="0"/>
        <w:spacing w:after="0" w:line="240" w:lineRule="auto"/>
        <w:ind w:left="1170"/>
        <w:jc w:val="both"/>
        <w:rPr>
          <w:rFonts w:ascii="Garamond" w:hAnsi="Garamond" w:cs="Times New Roman"/>
          <w:sz w:val="24"/>
          <w:szCs w:val="24"/>
        </w:rPr>
      </w:pPr>
      <w:r w:rsidRPr="00EC7E4D">
        <w:rPr>
          <w:rFonts w:ascii="Garamond" w:hAnsi="Garamond" w:cs="Times New Roman"/>
          <w:b/>
          <w:sz w:val="24"/>
          <w:szCs w:val="24"/>
        </w:rPr>
        <w:t>Competition</w:t>
      </w:r>
      <w:r w:rsidRPr="00EC7E4D">
        <w:rPr>
          <w:rFonts w:ascii="Garamond" w:hAnsi="Garamond" w:cs="Times New Roman"/>
          <w:sz w:val="24"/>
          <w:szCs w:val="24"/>
        </w:rPr>
        <w:t xml:space="preserve"> - No attempt has been made or will be made by the </w:t>
      </w:r>
      <w:r w:rsidR="00DE1309">
        <w:rPr>
          <w:rFonts w:ascii="Garamond" w:hAnsi="Garamond" w:cs="Times New Roman"/>
          <w:sz w:val="24"/>
          <w:szCs w:val="24"/>
        </w:rPr>
        <w:t>B</w:t>
      </w:r>
      <w:r w:rsidRPr="00EC7E4D">
        <w:rPr>
          <w:rFonts w:ascii="Garamond" w:hAnsi="Garamond" w:cs="Times New Roman"/>
          <w:sz w:val="24"/>
          <w:szCs w:val="24"/>
        </w:rPr>
        <w:t xml:space="preserve">idder to induce any person or firm to submit or not submit a </w:t>
      </w:r>
      <w:r w:rsidR="00E72654">
        <w:rPr>
          <w:rFonts w:ascii="Garamond" w:hAnsi="Garamond" w:cs="Times New Roman"/>
          <w:sz w:val="24"/>
          <w:szCs w:val="24"/>
        </w:rPr>
        <w:t>quotation</w:t>
      </w:r>
      <w:r w:rsidRPr="00EC7E4D">
        <w:rPr>
          <w:rFonts w:ascii="Garamond" w:hAnsi="Garamond" w:cs="Times New Roman"/>
          <w:sz w:val="24"/>
          <w:szCs w:val="24"/>
        </w:rPr>
        <w:t xml:space="preserve"> for restricting competition.</w:t>
      </w:r>
    </w:p>
    <w:p w14:paraId="15A3586E" w14:textId="77777777" w:rsidR="00F92818" w:rsidRPr="00EC7E4D" w:rsidRDefault="00F92818" w:rsidP="00EC7E4D">
      <w:pPr>
        <w:autoSpaceDE w:val="0"/>
        <w:autoSpaceDN w:val="0"/>
        <w:adjustRightInd w:val="0"/>
        <w:spacing w:after="0" w:line="240" w:lineRule="auto"/>
        <w:ind w:left="1170"/>
        <w:contextualSpacing/>
        <w:jc w:val="both"/>
        <w:rPr>
          <w:rFonts w:ascii="Garamond" w:hAnsi="Garamond" w:cs="Times New Roman"/>
          <w:sz w:val="24"/>
          <w:szCs w:val="24"/>
        </w:rPr>
      </w:pPr>
    </w:p>
    <w:p w14:paraId="36843B4B" w14:textId="09814EC9" w:rsidR="00F92818" w:rsidRPr="00EC7E4D" w:rsidRDefault="00F92818" w:rsidP="00EC7E4D">
      <w:pPr>
        <w:pStyle w:val="ListParagraph"/>
        <w:numPr>
          <w:ilvl w:val="0"/>
          <w:numId w:val="17"/>
        </w:numPr>
        <w:autoSpaceDE w:val="0"/>
        <w:autoSpaceDN w:val="0"/>
        <w:adjustRightInd w:val="0"/>
        <w:spacing w:after="0" w:line="240" w:lineRule="auto"/>
        <w:ind w:left="1170"/>
        <w:jc w:val="both"/>
        <w:rPr>
          <w:rFonts w:ascii="Garamond" w:hAnsi="Garamond" w:cs="Times New Roman"/>
          <w:sz w:val="24"/>
          <w:szCs w:val="24"/>
        </w:rPr>
      </w:pPr>
      <w:r w:rsidRPr="00EC7E4D">
        <w:rPr>
          <w:rFonts w:ascii="Garamond" w:hAnsi="Garamond" w:cs="Times New Roman"/>
          <w:b/>
          <w:sz w:val="24"/>
          <w:szCs w:val="24"/>
        </w:rPr>
        <w:t>Prior knowledge</w:t>
      </w:r>
      <w:r w:rsidRPr="00EC7E4D">
        <w:rPr>
          <w:rFonts w:ascii="Garamond" w:hAnsi="Garamond" w:cs="Times New Roman"/>
          <w:sz w:val="24"/>
          <w:szCs w:val="24"/>
        </w:rPr>
        <w:t xml:space="preserve"> - The </w:t>
      </w:r>
      <w:r w:rsidR="00DE1309">
        <w:rPr>
          <w:rFonts w:ascii="Garamond" w:hAnsi="Garamond" w:cs="Times New Roman"/>
          <w:sz w:val="24"/>
          <w:szCs w:val="24"/>
        </w:rPr>
        <w:t>B</w:t>
      </w:r>
      <w:r w:rsidRPr="00EC7E4D">
        <w:rPr>
          <w:rFonts w:ascii="Garamond" w:hAnsi="Garamond" w:cs="Times New Roman"/>
          <w:sz w:val="24"/>
          <w:szCs w:val="24"/>
        </w:rPr>
        <w:t>idder has no prior knowledge of the RFQ contents before actual receipt of this RFQ and had no part in RFQ development.</w:t>
      </w:r>
    </w:p>
    <w:p w14:paraId="09E38E98" w14:textId="77777777" w:rsidR="00F92818" w:rsidRPr="00EC7E4D" w:rsidRDefault="00F92818" w:rsidP="00EC7E4D">
      <w:pPr>
        <w:autoSpaceDE w:val="0"/>
        <w:autoSpaceDN w:val="0"/>
        <w:adjustRightInd w:val="0"/>
        <w:spacing w:after="0" w:line="240" w:lineRule="auto"/>
        <w:ind w:left="1170"/>
        <w:contextualSpacing/>
        <w:jc w:val="both"/>
        <w:rPr>
          <w:rFonts w:ascii="Garamond" w:hAnsi="Garamond" w:cs="Times New Roman"/>
          <w:sz w:val="24"/>
          <w:szCs w:val="24"/>
        </w:rPr>
      </w:pPr>
    </w:p>
    <w:p w14:paraId="79E20D05" w14:textId="40B81C35" w:rsidR="00F92818" w:rsidRPr="00EC7E4D" w:rsidRDefault="00F92818" w:rsidP="00EC7E4D">
      <w:pPr>
        <w:pStyle w:val="ListParagraph"/>
        <w:numPr>
          <w:ilvl w:val="0"/>
          <w:numId w:val="17"/>
        </w:numPr>
        <w:autoSpaceDE w:val="0"/>
        <w:autoSpaceDN w:val="0"/>
        <w:adjustRightInd w:val="0"/>
        <w:spacing w:after="0" w:line="240" w:lineRule="auto"/>
        <w:ind w:left="1170"/>
        <w:jc w:val="both"/>
        <w:rPr>
          <w:rFonts w:ascii="Garamond" w:hAnsi="Garamond" w:cs="Times New Roman"/>
          <w:b/>
          <w:bCs/>
          <w:sz w:val="24"/>
          <w:szCs w:val="24"/>
        </w:rPr>
      </w:pPr>
      <w:r w:rsidRPr="00EC7E4D">
        <w:rPr>
          <w:rFonts w:ascii="Garamond" w:hAnsi="Garamond" w:cs="Times New Roman"/>
          <w:b/>
          <w:sz w:val="24"/>
          <w:szCs w:val="24"/>
        </w:rPr>
        <w:t>Offer of gratuities</w:t>
      </w:r>
      <w:r w:rsidRPr="00EC7E4D">
        <w:rPr>
          <w:rFonts w:ascii="Garamond" w:hAnsi="Garamond" w:cs="Times New Roman"/>
          <w:sz w:val="24"/>
          <w:szCs w:val="24"/>
        </w:rPr>
        <w:t xml:space="preserve"> - The </w:t>
      </w:r>
      <w:r w:rsidR="00DE1309">
        <w:rPr>
          <w:rFonts w:ascii="Garamond" w:hAnsi="Garamond" w:cs="Times New Roman"/>
          <w:sz w:val="24"/>
          <w:szCs w:val="24"/>
        </w:rPr>
        <w:t>B</w:t>
      </w:r>
      <w:r w:rsidRPr="00EC7E4D">
        <w:rPr>
          <w:rFonts w:ascii="Garamond" w:hAnsi="Garamond" w:cs="Times New Roman"/>
          <w:sz w:val="24"/>
          <w:szCs w:val="24"/>
        </w:rPr>
        <w:t>idder certifies that no elected or appointed official or employee of the State of New Jersey has or will benefit financially or materially from this procurement. Any resultant contracts may be terminated by the State if it is determined that gratuities of any kind were either offered to or received by: any of the aforementioned officials, the Consultant Firm, its agent(s), or its employees.</w:t>
      </w:r>
    </w:p>
    <w:p w14:paraId="701A74AC" w14:textId="77777777" w:rsidR="00F92818" w:rsidRPr="00EC7E4D" w:rsidRDefault="00F92818" w:rsidP="00EC7E4D">
      <w:pPr>
        <w:pStyle w:val="ListParagraph"/>
        <w:autoSpaceDE w:val="0"/>
        <w:autoSpaceDN w:val="0"/>
        <w:adjustRightInd w:val="0"/>
        <w:spacing w:after="0" w:line="240" w:lineRule="auto"/>
        <w:jc w:val="both"/>
        <w:rPr>
          <w:rFonts w:ascii="Garamond" w:hAnsi="Garamond" w:cs="Times New Roman"/>
          <w:sz w:val="24"/>
          <w:szCs w:val="24"/>
        </w:rPr>
      </w:pPr>
    </w:p>
    <w:p w14:paraId="41FACE10" w14:textId="4A4AC1CC" w:rsidR="00F92818" w:rsidRPr="00EC7E4D" w:rsidRDefault="00F92818" w:rsidP="00EC7E4D">
      <w:pPr>
        <w:pStyle w:val="ListParagraph"/>
        <w:numPr>
          <w:ilvl w:val="0"/>
          <w:numId w:val="16"/>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 xml:space="preserve">Valid and binding offer - </w:t>
      </w:r>
      <w:r w:rsidRPr="00EC7E4D">
        <w:rPr>
          <w:rFonts w:ascii="Garamond" w:hAnsi="Garamond" w:cs="Times New Roman"/>
          <w:sz w:val="24"/>
          <w:szCs w:val="24"/>
        </w:rPr>
        <w:t xml:space="preserve">The </w:t>
      </w:r>
      <w:r w:rsidR="00E72654">
        <w:rPr>
          <w:rFonts w:ascii="Garamond" w:hAnsi="Garamond" w:cs="Times New Roman"/>
          <w:sz w:val="24"/>
          <w:szCs w:val="24"/>
        </w:rPr>
        <w:t>quotation</w:t>
      </w:r>
      <w:r w:rsidRPr="00EC7E4D">
        <w:rPr>
          <w:rFonts w:ascii="Garamond" w:hAnsi="Garamond" w:cs="Times New Roman"/>
          <w:sz w:val="24"/>
          <w:szCs w:val="24"/>
        </w:rPr>
        <w:t xml:space="preserve"> represents a valid and binding offer to provide services in accordance with the terms and provisions described in this RFQ and any amendments or attachments hereto.</w:t>
      </w:r>
    </w:p>
    <w:p w14:paraId="4DC02516" w14:textId="77777777" w:rsidR="00F92818" w:rsidRPr="00EC7E4D" w:rsidRDefault="00F92818" w:rsidP="00EC7E4D">
      <w:pPr>
        <w:pStyle w:val="ListParagraph"/>
        <w:autoSpaceDE w:val="0"/>
        <w:autoSpaceDN w:val="0"/>
        <w:adjustRightInd w:val="0"/>
        <w:spacing w:after="0" w:line="240" w:lineRule="auto"/>
        <w:jc w:val="both"/>
        <w:rPr>
          <w:rFonts w:ascii="Garamond" w:hAnsi="Garamond" w:cs="Times New Roman"/>
          <w:sz w:val="24"/>
          <w:szCs w:val="24"/>
        </w:rPr>
      </w:pPr>
    </w:p>
    <w:p w14:paraId="5F5B9EB2" w14:textId="28F74586" w:rsidR="00F92818" w:rsidRPr="00EC7E4D" w:rsidRDefault="00F92818" w:rsidP="00EC7E4D">
      <w:pPr>
        <w:pStyle w:val="ListParagraph"/>
        <w:numPr>
          <w:ilvl w:val="0"/>
          <w:numId w:val="16"/>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 xml:space="preserve">Press releases and advertising - </w:t>
      </w:r>
      <w:r w:rsidRPr="00EC7E4D">
        <w:rPr>
          <w:rFonts w:ascii="Garamond" w:hAnsi="Garamond" w:cs="Times New Roman"/>
          <w:sz w:val="24"/>
          <w:szCs w:val="24"/>
        </w:rPr>
        <w:t xml:space="preserve">The </w:t>
      </w:r>
      <w:r w:rsidR="00DE1309">
        <w:rPr>
          <w:rFonts w:ascii="Garamond" w:hAnsi="Garamond" w:cs="Times New Roman"/>
          <w:sz w:val="24"/>
          <w:szCs w:val="24"/>
        </w:rPr>
        <w:t>B</w:t>
      </w:r>
      <w:r w:rsidRPr="00EC7E4D">
        <w:rPr>
          <w:rFonts w:ascii="Garamond" w:hAnsi="Garamond" w:cs="Times New Roman"/>
          <w:sz w:val="24"/>
          <w:szCs w:val="24"/>
        </w:rPr>
        <w:t xml:space="preserve">idder agrees to obtain prior written consent and approval of the Department for press releases that relate in any manner to this RFQ or any resultant contracts. The </w:t>
      </w:r>
      <w:r w:rsidR="00DE1309">
        <w:rPr>
          <w:rFonts w:ascii="Garamond" w:hAnsi="Garamond" w:cs="Times New Roman"/>
          <w:sz w:val="24"/>
          <w:szCs w:val="24"/>
        </w:rPr>
        <w:t>B</w:t>
      </w:r>
      <w:r w:rsidRPr="00EC7E4D">
        <w:rPr>
          <w:rFonts w:ascii="Garamond" w:hAnsi="Garamond" w:cs="Times New Roman"/>
          <w:sz w:val="24"/>
          <w:szCs w:val="24"/>
        </w:rPr>
        <w:t>idder agrees to obtain prior written consent and approval of the Department to use any names, logos, images, data, or results arising from this contract as a part of any commercial advertising.</w:t>
      </w:r>
    </w:p>
    <w:p w14:paraId="58E40D78" w14:textId="77777777" w:rsidR="00F92818" w:rsidRPr="00EC7E4D" w:rsidRDefault="00F92818" w:rsidP="00EC7E4D">
      <w:pPr>
        <w:pStyle w:val="ListParagraph"/>
        <w:autoSpaceDE w:val="0"/>
        <w:autoSpaceDN w:val="0"/>
        <w:adjustRightInd w:val="0"/>
        <w:spacing w:after="0" w:line="240" w:lineRule="auto"/>
        <w:jc w:val="both"/>
        <w:rPr>
          <w:rFonts w:ascii="Garamond" w:hAnsi="Garamond" w:cs="Times New Roman"/>
          <w:b/>
          <w:sz w:val="24"/>
          <w:szCs w:val="24"/>
        </w:rPr>
      </w:pPr>
    </w:p>
    <w:p w14:paraId="3FE5A9A2" w14:textId="07515EBE" w:rsidR="00F92818" w:rsidRPr="00EC7E4D" w:rsidRDefault="00F92818" w:rsidP="00EC7E4D">
      <w:pPr>
        <w:pStyle w:val="ListParagraph"/>
        <w:numPr>
          <w:ilvl w:val="0"/>
          <w:numId w:val="16"/>
        </w:numPr>
        <w:autoSpaceDE w:val="0"/>
        <w:autoSpaceDN w:val="0"/>
        <w:adjustRightInd w:val="0"/>
        <w:spacing w:after="0" w:line="240" w:lineRule="auto"/>
        <w:jc w:val="both"/>
        <w:rPr>
          <w:rFonts w:ascii="Garamond" w:hAnsi="Garamond" w:cs="Times New Roman"/>
          <w:sz w:val="24"/>
          <w:szCs w:val="24"/>
        </w:rPr>
      </w:pPr>
      <w:r w:rsidRPr="00EC7E4D">
        <w:rPr>
          <w:rFonts w:ascii="Garamond" w:hAnsi="Garamond" w:cs="Times New Roman"/>
          <w:b/>
          <w:sz w:val="24"/>
          <w:szCs w:val="24"/>
        </w:rPr>
        <w:t xml:space="preserve">Restrictions on communications with Department staff </w:t>
      </w:r>
      <w:r w:rsidRPr="00EC7E4D">
        <w:rPr>
          <w:rFonts w:ascii="Garamond" w:hAnsi="Garamond" w:cs="Times New Roman"/>
          <w:sz w:val="24"/>
          <w:szCs w:val="24"/>
        </w:rPr>
        <w:t>-</w:t>
      </w:r>
      <w:r w:rsidRPr="00EC7E4D">
        <w:rPr>
          <w:rFonts w:ascii="Garamond" w:hAnsi="Garamond" w:cs="Times New Roman"/>
          <w:b/>
          <w:sz w:val="24"/>
          <w:szCs w:val="24"/>
        </w:rPr>
        <w:t xml:space="preserve"> </w:t>
      </w:r>
      <w:r w:rsidRPr="00EC7E4D">
        <w:rPr>
          <w:rFonts w:ascii="Garamond" w:hAnsi="Garamond" w:cs="Times New Roman"/>
          <w:sz w:val="24"/>
          <w:szCs w:val="24"/>
        </w:rPr>
        <w:t xml:space="preserve">The </w:t>
      </w:r>
      <w:r w:rsidR="00DE1309">
        <w:rPr>
          <w:rFonts w:ascii="Garamond" w:hAnsi="Garamond" w:cs="Times New Roman"/>
          <w:sz w:val="24"/>
          <w:szCs w:val="24"/>
        </w:rPr>
        <w:t>B</w:t>
      </w:r>
      <w:r w:rsidRPr="00EC7E4D">
        <w:rPr>
          <w:rFonts w:ascii="Garamond" w:hAnsi="Garamond" w:cs="Times New Roman"/>
          <w:sz w:val="24"/>
          <w:szCs w:val="24"/>
        </w:rPr>
        <w:t xml:space="preserve">idder agrees that from the RFQ posting/release date until the Department makes an award that it shall not communicate with Department staff on matters relating to this RFQ except as provided herein. Any other communication concerning this RFQ with Department staff may, at the decision of the Department, result in disqualification of that </w:t>
      </w:r>
      <w:r w:rsidR="00DE1309">
        <w:rPr>
          <w:rFonts w:ascii="Garamond" w:hAnsi="Garamond" w:cs="Times New Roman"/>
          <w:sz w:val="24"/>
          <w:szCs w:val="24"/>
        </w:rPr>
        <w:t>B</w:t>
      </w:r>
      <w:r w:rsidRPr="00EC7E4D">
        <w:rPr>
          <w:rFonts w:ascii="Garamond" w:hAnsi="Garamond" w:cs="Times New Roman"/>
          <w:sz w:val="24"/>
          <w:szCs w:val="24"/>
        </w:rPr>
        <w:t xml:space="preserve">idder’s </w:t>
      </w:r>
      <w:r w:rsidR="00E72654">
        <w:rPr>
          <w:rFonts w:ascii="Garamond" w:hAnsi="Garamond" w:cs="Times New Roman"/>
          <w:sz w:val="24"/>
          <w:szCs w:val="24"/>
        </w:rPr>
        <w:t>quotation</w:t>
      </w:r>
      <w:r w:rsidRPr="00EC7E4D">
        <w:rPr>
          <w:rFonts w:ascii="Garamond" w:hAnsi="Garamond" w:cs="Times New Roman"/>
          <w:sz w:val="24"/>
          <w:szCs w:val="24"/>
        </w:rPr>
        <w:t>.</w:t>
      </w:r>
    </w:p>
    <w:p w14:paraId="68A97B0C" w14:textId="77777777" w:rsidR="00F92818" w:rsidRPr="00EC7E4D" w:rsidRDefault="00F92818" w:rsidP="00F92818">
      <w:pPr>
        <w:pStyle w:val="BodyText"/>
        <w:kinsoku w:val="0"/>
        <w:overflowPunct w:val="0"/>
        <w:ind w:left="360"/>
        <w:contextualSpacing/>
        <w:jc w:val="both"/>
        <w:rPr>
          <w:rFonts w:ascii="Garamond" w:hAnsi="Garamond" w:cs="Times New Roman"/>
          <w:sz w:val="24"/>
          <w:szCs w:val="24"/>
        </w:rPr>
      </w:pPr>
    </w:p>
    <w:p w14:paraId="48E27B56" w14:textId="77777777" w:rsidR="00F92818" w:rsidRPr="00B24E3A" w:rsidRDefault="00F92818" w:rsidP="00EC7E4D">
      <w:pPr>
        <w:pStyle w:val="Heading1"/>
        <w:numPr>
          <w:ilvl w:val="0"/>
          <w:numId w:val="18"/>
        </w:numPr>
        <w:spacing w:line="240" w:lineRule="auto"/>
        <w:contextualSpacing/>
        <w:jc w:val="both"/>
        <w:rPr>
          <w:smallCaps/>
        </w:rPr>
      </w:pPr>
      <w:r w:rsidRPr="00B24E3A">
        <w:rPr>
          <w:smallCaps/>
        </w:rPr>
        <w:t>Bidder Questions</w:t>
      </w:r>
    </w:p>
    <w:p w14:paraId="33A27560" w14:textId="77777777" w:rsidR="00F92818" w:rsidRDefault="00F92818" w:rsidP="00F92818">
      <w:pPr>
        <w:pStyle w:val="Default"/>
        <w:contextualSpacing/>
        <w:jc w:val="both"/>
        <w:rPr>
          <w:rFonts w:ascii="Times New Roman" w:hAnsi="Times New Roman" w:cs="Times New Roman"/>
          <w:color w:val="auto"/>
        </w:rPr>
      </w:pPr>
    </w:p>
    <w:p w14:paraId="7A7DA343" w14:textId="2CF1F668" w:rsidR="00F92818" w:rsidRPr="00EC7E4D" w:rsidRDefault="00F92818" w:rsidP="00EC7E4D">
      <w:pPr>
        <w:pStyle w:val="Default"/>
        <w:ind w:left="360"/>
        <w:contextualSpacing/>
        <w:jc w:val="both"/>
        <w:rPr>
          <w:rFonts w:ascii="Garamond" w:hAnsi="Garamond" w:cs="Times New Roman"/>
          <w:color w:val="auto"/>
        </w:rPr>
      </w:pPr>
      <w:r w:rsidRPr="00EC7E4D">
        <w:rPr>
          <w:rFonts w:ascii="Garamond" w:hAnsi="Garamond" w:cs="Times New Roman"/>
          <w:color w:val="auto"/>
        </w:rPr>
        <w:t xml:space="preserve">Interested </w:t>
      </w:r>
      <w:r w:rsidR="003A0693">
        <w:rPr>
          <w:rFonts w:ascii="Garamond" w:hAnsi="Garamond" w:cs="Times New Roman"/>
          <w:color w:val="auto"/>
        </w:rPr>
        <w:t>B</w:t>
      </w:r>
      <w:r w:rsidRPr="00EC7E4D">
        <w:rPr>
          <w:rFonts w:ascii="Garamond" w:hAnsi="Garamond" w:cs="Times New Roman"/>
          <w:color w:val="auto"/>
        </w:rPr>
        <w:t xml:space="preserve">idders may submit questions regarding this RFQ to the Department by e-mail directed to </w:t>
      </w:r>
      <w:r w:rsidR="007F67B5" w:rsidRPr="009D217C">
        <w:rPr>
          <w:rFonts w:ascii="Garamond" w:hAnsi="Garamond" w:cs="Times New Roman"/>
          <w:color w:val="auto"/>
        </w:rPr>
        <w:t>Janel Winter (</w:t>
      </w:r>
      <w:r w:rsidR="000959FA" w:rsidRPr="009D217C">
        <w:rPr>
          <w:rFonts w:ascii="Garamond" w:hAnsi="Garamond" w:cs="Times New Roman"/>
          <w:color w:val="auto"/>
        </w:rPr>
        <w:t>J</w:t>
      </w:r>
      <w:r w:rsidR="007F67B5" w:rsidRPr="009D217C">
        <w:rPr>
          <w:rFonts w:ascii="Garamond" w:hAnsi="Garamond" w:cs="Times New Roman"/>
          <w:color w:val="auto"/>
        </w:rPr>
        <w:t>anel.</w:t>
      </w:r>
      <w:r w:rsidR="000959FA" w:rsidRPr="009D217C">
        <w:rPr>
          <w:rFonts w:ascii="Garamond" w:hAnsi="Garamond" w:cs="Times New Roman"/>
          <w:color w:val="auto"/>
        </w:rPr>
        <w:t>W</w:t>
      </w:r>
      <w:r w:rsidR="007F67B5" w:rsidRPr="009D217C">
        <w:rPr>
          <w:rFonts w:ascii="Garamond" w:hAnsi="Garamond" w:cs="Times New Roman"/>
          <w:color w:val="auto"/>
        </w:rPr>
        <w:t>inter@</w:t>
      </w:r>
      <w:r w:rsidRPr="009D217C">
        <w:rPr>
          <w:rFonts w:ascii="Garamond" w:hAnsi="Garamond" w:cs="Times New Roman"/>
          <w:color w:val="auto"/>
        </w:rPr>
        <w:t xml:space="preserve">dca.nj.gov). </w:t>
      </w:r>
      <w:r w:rsidRPr="00DE1309">
        <w:rPr>
          <w:rFonts w:ascii="Garamond" w:hAnsi="Garamond" w:cs="Times New Roman"/>
          <w:color w:val="auto"/>
        </w:rPr>
        <w:t xml:space="preserve">To be considered, questions regarding this </w:t>
      </w:r>
      <w:r w:rsidRPr="003A0693">
        <w:rPr>
          <w:rFonts w:ascii="Garamond" w:hAnsi="Garamond" w:cs="Times New Roman"/>
          <w:color w:val="auto"/>
        </w:rPr>
        <w:t>RFQ must be received</w:t>
      </w:r>
      <w:r w:rsidRPr="000959FA">
        <w:rPr>
          <w:rFonts w:ascii="Garamond" w:hAnsi="Garamond" w:cs="Times New Roman"/>
          <w:color w:val="auto"/>
        </w:rPr>
        <w:t xml:space="preserve"> no later than </w:t>
      </w:r>
      <w:r w:rsidR="00995724">
        <w:rPr>
          <w:rFonts w:ascii="Garamond" w:hAnsi="Garamond" w:cs="Times New Roman"/>
          <w:color w:val="auto"/>
        </w:rPr>
        <w:t>12</w:t>
      </w:r>
      <w:r w:rsidRPr="000959FA">
        <w:rPr>
          <w:rFonts w:ascii="Garamond" w:hAnsi="Garamond" w:cs="Times New Roman"/>
          <w:color w:val="auto"/>
        </w:rPr>
        <w:t>:00 PM eastern</w:t>
      </w:r>
      <w:r w:rsidRPr="00EC7E4D">
        <w:rPr>
          <w:rFonts w:ascii="Garamond" w:hAnsi="Garamond" w:cs="Times New Roman"/>
          <w:color w:val="auto"/>
        </w:rPr>
        <w:t xml:space="preserve"> standard time on </w:t>
      </w:r>
      <w:r w:rsidR="00F225AB" w:rsidRPr="0030204E">
        <w:rPr>
          <w:rFonts w:ascii="Garamond" w:hAnsi="Garamond" w:cs="Times New Roman"/>
          <w:b/>
          <w:bCs/>
          <w:color w:val="auto"/>
        </w:rPr>
        <w:t>October 2</w:t>
      </w:r>
      <w:r w:rsidR="00995724" w:rsidRPr="0030204E">
        <w:rPr>
          <w:rFonts w:ascii="Garamond" w:hAnsi="Garamond" w:cs="Times New Roman"/>
          <w:b/>
          <w:bCs/>
          <w:color w:val="auto"/>
        </w:rPr>
        <w:t>1</w:t>
      </w:r>
      <w:r w:rsidRPr="0030204E">
        <w:rPr>
          <w:rFonts w:ascii="Garamond" w:hAnsi="Garamond" w:cs="Times New Roman"/>
          <w:color w:val="auto"/>
        </w:rPr>
        <w:t>,</w:t>
      </w:r>
      <w:r w:rsidRPr="0030204E">
        <w:rPr>
          <w:rFonts w:ascii="Garamond" w:hAnsi="Garamond" w:cs="Times New Roman"/>
          <w:b/>
          <w:color w:val="auto"/>
        </w:rPr>
        <w:t xml:space="preserve"> 201</w:t>
      </w:r>
      <w:r w:rsidR="0082573B" w:rsidRPr="0030204E">
        <w:rPr>
          <w:rFonts w:ascii="Garamond" w:hAnsi="Garamond" w:cs="Times New Roman"/>
          <w:b/>
          <w:color w:val="auto"/>
        </w:rPr>
        <w:t>9</w:t>
      </w:r>
      <w:r w:rsidRPr="0030204E">
        <w:rPr>
          <w:rFonts w:ascii="Garamond" w:hAnsi="Garamond" w:cs="Times New Roman"/>
          <w:color w:val="auto"/>
        </w:rPr>
        <w:t>.</w:t>
      </w:r>
      <w:r w:rsidRPr="00EC7E4D">
        <w:rPr>
          <w:rFonts w:ascii="Garamond" w:hAnsi="Garamond" w:cs="Times New Roman"/>
          <w:color w:val="auto"/>
        </w:rPr>
        <w:t xml:space="preserve"> The early submission of questions is encouraged. It is solely the </w:t>
      </w:r>
      <w:r w:rsidR="00DE1309">
        <w:rPr>
          <w:rFonts w:ascii="Garamond" w:hAnsi="Garamond" w:cs="Times New Roman"/>
          <w:color w:val="auto"/>
        </w:rPr>
        <w:t>B</w:t>
      </w:r>
      <w:r w:rsidRPr="00EC7E4D">
        <w:rPr>
          <w:rFonts w:ascii="Garamond" w:hAnsi="Garamond" w:cs="Times New Roman"/>
          <w:color w:val="auto"/>
        </w:rPr>
        <w:t xml:space="preserve">idder’s responsibility to ensure and verify the Department’s receipt of questions. The Department will respond only to those questions that meet the stated due date and time and criteria listed herein. Answers to questions posed by any single </w:t>
      </w:r>
      <w:r w:rsidR="00DE1309">
        <w:rPr>
          <w:rFonts w:ascii="Garamond" w:hAnsi="Garamond" w:cs="Times New Roman"/>
          <w:color w:val="auto"/>
        </w:rPr>
        <w:t>B</w:t>
      </w:r>
      <w:r w:rsidRPr="00EC7E4D">
        <w:rPr>
          <w:rFonts w:ascii="Garamond" w:hAnsi="Garamond" w:cs="Times New Roman"/>
          <w:color w:val="auto"/>
        </w:rPr>
        <w:t xml:space="preserve">idder will be forwarded to all other known </w:t>
      </w:r>
      <w:r w:rsidR="00DE1309">
        <w:rPr>
          <w:rFonts w:ascii="Garamond" w:hAnsi="Garamond" w:cs="Times New Roman"/>
          <w:color w:val="auto"/>
        </w:rPr>
        <w:t>B</w:t>
      </w:r>
      <w:r w:rsidRPr="00EC7E4D">
        <w:rPr>
          <w:rFonts w:ascii="Garamond" w:hAnsi="Garamond" w:cs="Times New Roman"/>
          <w:color w:val="auto"/>
        </w:rPr>
        <w:t>idders.</w:t>
      </w:r>
    </w:p>
    <w:p w14:paraId="40ED34CE" w14:textId="77777777" w:rsidR="00F92818" w:rsidRPr="00EC7E4D" w:rsidRDefault="00F92818" w:rsidP="00F92818">
      <w:pPr>
        <w:pStyle w:val="Default"/>
        <w:contextualSpacing/>
        <w:jc w:val="both"/>
        <w:rPr>
          <w:rFonts w:ascii="Garamond" w:hAnsi="Garamond" w:cs="Times New Roman"/>
          <w:color w:val="auto"/>
        </w:rPr>
      </w:pPr>
    </w:p>
    <w:p w14:paraId="670F993A" w14:textId="77777777" w:rsidR="00F92818" w:rsidRPr="00B24E3A" w:rsidRDefault="00F92818" w:rsidP="00EC7E4D">
      <w:pPr>
        <w:pStyle w:val="Heading1"/>
        <w:numPr>
          <w:ilvl w:val="0"/>
          <w:numId w:val="18"/>
        </w:numPr>
        <w:spacing w:line="240" w:lineRule="auto"/>
        <w:contextualSpacing/>
        <w:jc w:val="both"/>
        <w:rPr>
          <w:smallCaps/>
        </w:rPr>
      </w:pPr>
      <w:r w:rsidRPr="00B24E3A">
        <w:rPr>
          <w:smallCaps/>
          <w:u w:color="000000"/>
        </w:rPr>
        <w:t>A</w:t>
      </w:r>
      <w:r>
        <w:rPr>
          <w:smallCaps/>
          <w:u w:color="000000"/>
        </w:rPr>
        <w:t>ward</w:t>
      </w:r>
    </w:p>
    <w:p w14:paraId="5C763078" w14:textId="207D419D" w:rsidR="00F92818" w:rsidRPr="00EC7E4D" w:rsidRDefault="00F92818" w:rsidP="00EC7E4D">
      <w:pPr>
        <w:pStyle w:val="BodyText"/>
        <w:kinsoku w:val="0"/>
        <w:overflowPunct w:val="0"/>
        <w:spacing w:before="92"/>
        <w:ind w:left="360"/>
        <w:contextualSpacing/>
        <w:jc w:val="both"/>
        <w:rPr>
          <w:rFonts w:ascii="Garamond" w:eastAsiaTheme="minorHAnsi" w:hAnsi="Garamond" w:cs="Times New Roman"/>
          <w:sz w:val="24"/>
          <w:szCs w:val="24"/>
          <w:lang w:bidi="ar-SA"/>
        </w:rPr>
      </w:pPr>
      <w:r w:rsidRPr="00EC7E4D">
        <w:rPr>
          <w:rFonts w:ascii="Garamond" w:eastAsiaTheme="minorHAnsi" w:hAnsi="Garamond" w:cs="Times New Roman"/>
          <w:sz w:val="24"/>
          <w:szCs w:val="24"/>
          <w:lang w:bidi="ar-SA"/>
        </w:rPr>
        <w:t xml:space="preserve">It is the intent of the Department to award a limited term contract to expire on or about </w:t>
      </w:r>
      <w:r w:rsidR="00F225AB" w:rsidRPr="0030204E">
        <w:rPr>
          <w:rFonts w:ascii="Garamond" w:eastAsiaTheme="minorHAnsi" w:hAnsi="Garamond" w:cs="Times New Roman"/>
          <w:b/>
          <w:sz w:val="24"/>
          <w:szCs w:val="24"/>
          <w:lang w:bidi="ar-SA"/>
        </w:rPr>
        <w:t>December 1</w:t>
      </w:r>
      <w:r w:rsidRPr="0030204E">
        <w:rPr>
          <w:rFonts w:ascii="Garamond" w:eastAsiaTheme="minorHAnsi" w:hAnsi="Garamond" w:cs="Times New Roman"/>
          <w:b/>
          <w:sz w:val="24"/>
          <w:szCs w:val="24"/>
          <w:lang w:bidi="ar-SA"/>
        </w:rPr>
        <w:t>, 20</w:t>
      </w:r>
      <w:r w:rsidR="00C67D12" w:rsidRPr="0030204E">
        <w:rPr>
          <w:rFonts w:ascii="Garamond" w:eastAsiaTheme="minorHAnsi" w:hAnsi="Garamond" w:cs="Times New Roman"/>
          <w:b/>
          <w:sz w:val="24"/>
          <w:szCs w:val="24"/>
          <w:lang w:bidi="ar-SA"/>
        </w:rPr>
        <w:t>2</w:t>
      </w:r>
      <w:r w:rsidR="00F225AB" w:rsidRPr="0030204E">
        <w:rPr>
          <w:rFonts w:ascii="Garamond" w:eastAsiaTheme="minorHAnsi" w:hAnsi="Garamond" w:cs="Times New Roman"/>
          <w:b/>
          <w:sz w:val="24"/>
          <w:szCs w:val="24"/>
          <w:lang w:bidi="ar-SA"/>
        </w:rPr>
        <w:t>1</w:t>
      </w:r>
      <w:r w:rsidRPr="0030204E">
        <w:rPr>
          <w:rFonts w:ascii="Garamond" w:eastAsiaTheme="minorHAnsi" w:hAnsi="Garamond" w:cs="Times New Roman"/>
          <w:b/>
          <w:sz w:val="24"/>
          <w:szCs w:val="24"/>
          <w:lang w:bidi="ar-SA"/>
        </w:rPr>
        <w:t>,</w:t>
      </w:r>
      <w:r w:rsidRPr="00EC7E4D">
        <w:rPr>
          <w:rFonts w:ascii="Garamond" w:eastAsiaTheme="minorHAnsi" w:hAnsi="Garamond" w:cs="Times New Roman"/>
          <w:sz w:val="24"/>
          <w:szCs w:val="24"/>
          <w:lang w:bidi="ar-SA"/>
        </w:rPr>
        <w:t xml:space="preserve"> for these </w:t>
      </w:r>
      <w:r w:rsidR="00213F46" w:rsidRPr="00EC7E4D">
        <w:rPr>
          <w:rFonts w:ascii="Garamond" w:eastAsiaTheme="minorHAnsi" w:hAnsi="Garamond" w:cs="Times New Roman"/>
          <w:sz w:val="24"/>
          <w:szCs w:val="24"/>
          <w:lang w:bidi="ar-SA"/>
        </w:rPr>
        <w:t>Homelessness Strategic Plan Development</w:t>
      </w:r>
      <w:r w:rsidRPr="00EC7E4D">
        <w:rPr>
          <w:rFonts w:ascii="Garamond" w:eastAsiaTheme="minorHAnsi" w:hAnsi="Garamond" w:cs="Times New Roman"/>
          <w:sz w:val="24"/>
          <w:szCs w:val="24"/>
          <w:lang w:bidi="ar-SA"/>
        </w:rPr>
        <w:t xml:space="preserve"> Consulting Services. Prices, terms and conditions shall remain firm throughout the initial term of the contract and any extensions thereto.  This is an estimated </w:t>
      </w:r>
      <w:r w:rsidR="00FE1BF0">
        <w:rPr>
          <w:rFonts w:ascii="Garamond" w:eastAsiaTheme="minorHAnsi" w:hAnsi="Garamond" w:cs="Times New Roman"/>
          <w:sz w:val="24"/>
          <w:szCs w:val="24"/>
          <w:lang w:bidi="ar-SA"/>
        </w:rPr>
        <w:t>two-year</w:t>
      </w:r>
      <w:r w:rsidRPr="00EC7E4D">
        <w:rPr>
          <w:rFonts w:ascii="Garamond" w:eastAsiaTheme="minorHAnsi" w:hAnsi="Garamond" w:cs="Times New Roman"/>
          <w:sz w:val="24"/>
          <w:szCs w:val="24"/>
          <w:lang w:bidi="ar-SA"/>
        </w:rPr>
        <w:t xml:space="preserve"> engagement.</w:t>
      </w:r>
    </w:p>
    <w:p w14:paraId="3D2E42BC" w14:textId="77777777" w:rsidR="00F92818" w:rsidRPr="00EC7E4D" w:rsidRDefault="00F92818" w:rsidP="00EC7E4D">
      <w:pPr>
        <w:pStyle w:val="BodyText"/>
        <w:kinsoku w:val="0"/>
        <w:overflowPunct w:val="0"/>
        <w:spacing w:before="10"/>
        <w:ind w:left="360"/>
        <w:contextualSpacing/>
        <w:jc w:val="both"/>
        <w:rPr>
          <w:rFonts w:ascii="Garamond" w:eastAsiaTheme="minorHAnsi" w:hAnsi="Garamond" w:cs="Times New Roman"/>
          <w:sz w:val="24"/>
          <w:szCs w:val="24"/>
          <w:lang w:bidi="ar-SA"/>
        </w:rPr>
      </w:pPr>
    </w:p>
    <w:p w14:paraId="32C309A7" w14:textId="7571A9BF" w:rsidR="00F92818" w:rsidRPr="00EC7E4D" w:rsidRDefault="00F92818" w:rsidP="00EC7E4D">
      <w:pPr>
        <w:autoSpaceDE w:val="0"/>
        <w:autoSpaceDN w:val="0"/>
        <w:adjustRightInd w:val="0"/>
        <w:spacing w:after="0" w:line="240" w:lineRule="auto"/>
        <w:ind w:left="360"/>
        <w:contextualSpacing/>
        <w:jc w:val="both"/>
        <w:rPr>
          <w:rFonts w:ascii="Garamond" w:hAnsi="Garamond" w:cs="Times New Roman"/>
          <w:sz w:val="24"/>
          <w:szCs w:val="24"/>
        </w:rPr>
      </w:pPr>
      <w:r w:rsidRPr="00EC7E4D">
        <w:rPr>
          <w:rFonts w:ascii="Garamond" w:hAnsi="Garamond" w:cs="Times New Roman"/>
          <w:sz w:val="24"/>
          <w:szCs w:val="24"/>
        </w:rPr>
        <w:t xml:space="preserve">The Department will notify all </w:t>
      </w:r>
      <w:r w:rsidR="00DE1309">
        <w:rPr>
          <w:rFonts w:ascii="Garamond" w:hAnsi="Garamond" w:cs="Times New Roman"/>
          <w:sz w:val="24"/>
          <w:szCs w:val="24"/>
        </w:rPr>
        <w:t>B</w:t>
      </w:r>
      <w:r w:rsidRPr="00EC7E4D">
        <w:rPr>
          <w:rFonts w:ascii="Garamond" w:hAnsi="Garamond" w:cs="Times New Roman"/>
          <w:sz w:val="24"/>
          <w:szCs w:val="24"/>
        </w:rPr>
        <w:t xml:space="preserve">idders of any award issued by it as a result of this RFQ. A final decision on the winning </w:t>
      </w:r>
      <w:r w:rsidR="00DE1309">
        <w:rPr>
          <w:rFonts w:ascii="Garamond" w:hAnsi="Garamond" w:cs="Times New Roman"/>
          <w:sz w:val="24"/>
          <w:szCs w:val="24"/>
        </w:rPr>
        <w:t>B</w:t>
      </w:r>
      <w:r w:rsidRPr="00EC7E4D">
        <w:rPr>
          <w:rFonts w:ascii="Garamond" w:hAnsi="Garamond" w:cs="Times New Roman"/>
          <w:sz w:val="24"/>
          <w:szCs w:val="24"/>
        </w:rPr>
        <w:t xml:space="preserve">idder will be made no later than one month following the </w:t>
      </w:r>
      <w:r w:rsidR="00E72654">
        <w:rPr>
          <w:rFonts w:ascii="Garamond" w:hAnsi="Garamond" w:cs="Times New Roman"/>
          <w:sz w:val="24"/>
          <w:szCs w:val="24"/>
        </w:rPr>
        <w:t>quotation</w:t>
      </w:r>
      <w:r w:rsidRPr="00EC7E4D">
        <w:rPr>
          <w:rFonts w:ascii="Garamond" w:hAnsi="Garamond" w:cs="Times New Roman"/>
          <w:sz w:val="24"/>
          <w:szCs w:val="24"/>
        </w:rPr>
        <w:t xml:space="preserve"> submittal deadline.  The contract award will be made to the </w:t>
      </w:r>
      <w:r w:rsidR="00DE1309">
        <w:rPr>
          <w:rFonts w:ascii="Garamond" w:hAnsi="Garamond" w:cs="Times New Roman"/>
          <w:sz w:val="24"/>
          <w:szCs w:val="24"/>
        </w:rPr>
        <w:t>Bidder</w:t>
      </w:r>
      <w:r w:rsidRPr="00EC7E4D">
        <w:rPr>
          <w:rFonts w:ascii="Garamond" w:hAnsi="Garamond" w:cs="Times New Roman"/>
          <w:sz w:val="24"/>
          <w:szCs w:val="24"/>
        </w:rPr>
        <w:t xml:space="preserve"> whose bid </w:t>
      </w:r>
      <w:r w:rsidR="00E72654">
        <w:rPr>
          <w:rFonts w:ascii="Garamond" w:hAnsi="Garamond" w:cs="Times New Roman"/>
          <w:sz w:val="24"/>
          <w:szCs w:val="24"/>
        </w:rPr>
        <w:t>quotation</w:t>
      </w:r>
      <w:r w:rsidRPr="00EC7E4D">
        <w:rPr>
          <w:rFonts w:ascii="Garamond" w:hAnsi="Garamond" w:cs="Times New Roman"/>
          <w:sz w:val="24"/>
          <w:szCs w:val="24"/>
        </w:rPr>
        <w:t xml:space="preserve"> conforms to this RFQ, is most advantageous to the Department with price and other factors considered, and </w:t>
      </w:r>
      <w:r w:rsidR="000959FA">
        <w:rPr>
          <w:rFonts w:ascii="Garamond" w:hAnsi="Garamond" w:cs="Times New Roman"/>
          <w:sz w:val="24"/>
          <w:szCs w:val="24"/>
        </w:rPr>
        <w:t xml:space="preserve">best </w:t>
      </w:r>
      <w:r w:rsidRPr="00EC7E4D">
        <w:rPr>
          <w:rFonts w:ascii="Garamond" w:hAnsi="Garamond" w:cs="Times New Roman"/>
          <w:sz w:val="24"/>
          <w:szCs w:val="24"/>
        </w:rPr>
        <w:t xml:space="preserve">aligns with the work of the Department, as determined by the Department, in its sole discretion. The </w:t>
      </w:r>
      <w:r w:rsidR="00DE1309">
        <w:rPr>
          <w:rFonts w:ascii="Garamond" w:hAnsi="Garamond" w:cs="Times New Roman"/>
          <w:sz w:val="24"/>
          <w:szCs w:val="24"/>
        </w:rPr>
        <w:t>Bidder</w:t>
      </w:r>
      <w:r w:rsidRPr="00EC7E4D">
        <w:rPr>
          <w:rFonts w:ascii="Garamond" w:hAnsi="Garamond" w:cs="Times New Roman"/>
          <w:sz w:val="24"/>
          <w:szCs w:val="24"/>
        </w:rPr>
        <w:t xml:space="preserve"> must be capable and available to begin performing the work required by this RFQ within one week of the execution of the contract.</w:t>
      </w:r>
    </w:p>
    <w:p w14:paraId="7F561FF5" w14:textId="77777777" w:rsidR="00F92818" w:rsidRPr="00EC7E4D" w:rsidRDefault="00F92818" w:rsidP="00EC7E4D">
      <w:pPr>
        <w:pStyle w:val="BodyText"/>
        <w:kinsoku w:val="0"/>
        <w:overflowPunct w:val="0"/>
        <w:ind w:left="360"/>
        <w:contextualSpacing/>
        <w:jc w:val="both"/>
        <w:rPr>
          <w:rFonts w:ascii="Garamond" w:eastAsiaTheme="minorHAnsi" w:hAnsi="Garamond" w:cs="Times New Roman"/>
          <w:sz w:val="24"/>
          <w:szCs w:val="24"/>
          <w:lang w:bidi="ar-SA"/>
        </w:rPr>
      </w:pPr>
    </w:p>
    <w:p w14:paraId="26150778" w14:textId="77777777" w:rsidR="00F92818" w:rsidRPr="00EC7E4D" w:rsidRDefault="00F92818" w:rsidP="00EC7E4D">
      <w:pPr>
        <w:pStyle w:val="BodyText"/>
        <w:kinsoku w:val="0"/>
        <w:overflowPunct w:val="0"/>
        <w:spacing w:before="93"/>
        <w:ind w:left="360"/>
        <w:contextualSpacing/>
        <w:jc w:val="both"/>
        <w:rPr>
          <w:rFonts w:ascii="Garamond" w:eastAsiaTheme="minorHAnsi" w:hAnsi="Garamond" w:cs="Times New Roman"/>
          <w:sz w:val="24"/>
          <w:szCs w:val="24"/>
          <w:lang w:bidi="ar-SA"/>
        </w:rPr>
      </w:pPr>
      <w:r w:rsidRPr="00EC7E4D">
        <w:rPr>
          <w:rFonts w:ascii="Garamond" w:eastAsiaTheme="minorHAnsi" w:hAnsi="Garamond" w:cs="Times New Roman"/>
          <w:sz w:val="24"/>
          <w:szCs w:val="24"/>
          <w:lang w:bidi="ar-SA"/>
        </w:rPr>
        <w:t>Notwithstanding the expiration or termination of the Agreement, the Department reserves the right, in its sole discretion, to extend the Agreement on a month-to-month basis beyond the expiration or termination, until a replacement Consultant Firm is procured for these services, at the same prices, terms and conditions. In the event the services are scheduled to end either due to expiration of the contract or by termination of the contract by the Department, in its sole discretion; the Consultant Firm will be required to continue to provide such services if so requested by the Department, until a replacement Consultant can become completely operational. Any services performed during interim periods of time shall be performed in accordance with the prices, terms, and conditions in effect prior to the expiration or termination of the contract. The Consultant Firm will be reimbursed for these services based on the hourly rates in effect under the most recent contract term.</w:t>
      </w:r>
    </w:p>
    <w:p w14:paraId="0FCC5E0A" w14:textId="77777777" w:rsidR="00F92818" w:rsidRPr="00EC7E4D" w:rsidRDefault="00F92818" w:rsidP="00EC7E4D">
      <w:pPr>
        <w:pStyle w:val="BodyText"/>
        <w:kinsoku w:val="0"/>
        <w:overflowPunct w:val="0"/>
        <w:spacing w:before="93"/>
        <w:ind w:left="360"/>
        <w:contextualSpacing/>
        <w:jc w:val="both"/>
        <w:rPr>
          <w:rFonts w:ascii="Garamond" w:eastAsiaTheme="minorHAnsi" w:hAnsi="Garamond" w:cs="Times New Roman"/>
          <w:sz w:val="24"/>
          <w:szCs w:val="24"/>
          <w:lang w:bidi="ar-SA"/>
        </w:rPr>
      </w:pPr>
    </w:p>
    <w:p w14:paraId="2E405823" w14:textId="4367B7D5" w:rsidR="00F92818" w:rsidRPr="00EC7E4D" w:rsidRDefault="00F92818" w:rsidP="00EC7E4D">
      <w:pPr>
        <w:pStyle w:val="BodyText"/>
        <w:kinsoku w:val="0"/>
        <w:overflowPunct w:val="0"/>
        <w:spacing w:before="93"/>
        <w:ind w:left="360"/>
        <w:contextualSpacing/>
        <w:jc w:val="both"/>
        <w:rPr>
          <w:rFonts w:ascii="Garamond" w:eastAsiaTheme="minorHAnsi" w:hAnsi="Garamond" w:cs="Times New Roman"/>
          <w:sz w:val="24"/>
          <w:szCs w:val="24"/>
          <w:lang w:bidi="ar-SA"/>
        </w:rPr>
      </w:pPr>
      <w:r w:rsidRPr="00EC7E4D">
        <w:rPr>
          <w:rFonts w:ascii="Garamond" w:eastAsiaTheme="minorHAnsi" w:hAnsi="Garamond" w:cs="Times New Roman"/>
          <w:sz w:val="24"/>
          <w:szCs w:val="24"/>
          <w:lang w:bidi="ar-SA"/>
        </w:rPr>
        <w:t xml:space="preserve">The Department, at its sole discretion, may cancel the contract, at any time, without material cause, upon seven days’ advanced written notice to the </w:t>
      </w:r>
      <w:r w:rsidR="000959FA">
        <w:rPr>
          <w:rFonts w:ascii="Garamond" w:eastAsiaTheme="minorHAnsi" w:hAnsi="Garamond" w:cs="Times New Roman"/>
          <w:sz w:val="24"/>
          <w:szCs w:val="24"/>
          <w:lang w:bidi="ar-SA"/>
        </w:rPr>
        <w:t>Consultant Firm</w:t>
      </w:r>
      <w:r w:rsidRPr="00EC7E4D">
        <w:rPr>
          <w:rFonts w:ascii="Garamond" w:eastAsiaTheme="minorHAnsi" w:hAnsi="Garamond" w:cs="Times New Roman"/>
          <w:sz w:val="24"/>
          <w:szCs w:val="24"/>
          <w:lang w:bidi="ar-SA"/>
        </w:rPr>
        <w:t xml:space="preserve">. In such event, absent a default on the part of the </w:t>
      </w:r>
      <w:r w:rsidR="000959FA">
        <w:rPr>
          <w:rFonts w:ascii="Garamond" w:eastAsiaTheme="minorHAnsi" w:hAnsi="Garamond" w:cs="Times New Roman"/>
          <w:sz w:val="24"/>
          <w:szCs w:val="24"/>
          <w:lang w:bidi="ar-SA"/>
        </w:rPr>
        <w:t>Consultant Firm</w:t>
      </w:r>
      <w:r w:rsidRPr="00EC7E4D">
        <w:rPr>
          <w:rFonts w:ascii="Garamond" w:eastAsiaTheme="minorHAnsi" w:hAnsi="Garamond" w:cs="Times New Roman"/>
          <w:sz w:val="24"/>
          <w:szCs w:val="24"/>
          <w:lang w:bidi="ar-SA"/>
        </w:rPr>
        <w:t xml:space="preserve">, the </w:t>
      </w:r>
      <w:r w:rsidR="000959FA">
        <w:rPr>
          <w:rFonts w:ascii="Garamond" w:eastAsiaTheme="minorHAnsi" w:hAnsi="Garamond" w:cs="Times New Roman"/>
          <w:sz w:val="24"/>
          <w:szCs w:val="24"/>
          <w:lang w:bidi="ar-SA"/>
        </w:rPr>
        <w:t xml:space="preserve">Firm </w:t>
      </w:r>
      <w:r w:rsidRPr="00EC7E4D">
        <w:rPr>
          <w:rFonts w:ascii="Garamond" w:eastAsiaTheme="minorHAnsi" w:hAnsi="Garamond" w:cs="Times New Roman"/>
          <w:sz w:val="24"/>
          <w:szCs w:val="24"/>
          <w:lang w:bidi="ar-SA"/>
        </w:rPr>
        <w:t>shall be entitled to compensation for all services properly provided to the Department pursuant to the Contract, prior to such termination.</w:t>
      </w:r>
    </w:p>
    <w:p w14:paraId="1674CF48" w14:textId="77777777" w:rsidR="00F92818" w:rsidRDefault="00F92818" w:rsidP="00EC7E4D">
      <w:pPr>
        <w:pStyle w:val="Heading1"/>
        <w:numPr>
          <w:ilvl w:val="0"/>
          <w:numId w:val="18"/>
        </w:numPr>
        <w:spacing w:line="240" w:lineRule="auto"/>
        <w:contextualSpacing/>
        <w:jc w:val="both"/>
        <w:rPr>
          <w:smallCaps/>
        </w:rPr>
      </w:pPr>
      <w:r w:rsidRPr="00B24E3A">
        <w:rPr>
          <w:smallCaps/>
        </w:rPr>
        <w:t>I</w:t>
      </w:r>
      <w:r>
        <w:rPr>
          <w:smallCaps/>
        </w:rPr>
        <w:t>nsurance</w:t>
      </w:r>
    </w:p>
    <w:p w14:paraId="1A40C684" w14:textId="77777777" w:rsidR="00F92818" w:rsidRDefault="00F92818" w:rsidP="00F92818">
      <w:pPr>
        <w:autoSpaceDE w:val="0"/>
        <w:autoSpaceDN w:val="0"/>
        <w:adjustRightInd w:val="0"/>
        <w:spacing w:after="0" w:line="240" w:lineRule="auto"/>
        <w:contextualSpacing/>
        <w:jc w:val="both"/>
        <w:rPr>
          <w:rFonts w:ascii="Times New Roman" w:hAnsi="Times New Roman" w:cs="Times New Roman"/>
          <w:sz w:val="24"/>
          <w:szCs w:val="24"/>
        </w:rPr>
      </w:pPr>
    </w:p>
    <w:p w14:paraId="420C62C3" w14:textId="132C47A1" w:rsidR="00F92818" w:rsidRPr="00EC7E4D" w:rsidRDefault="00F92818" w:rsidP="00EC7E4D">
      <w:pPr>
        <w:autoSpaceDE w:val="0"/>
        <w:autoSpaceDN w:val="0"/>
        <w:adjustRightInd w:val="0"/>
        <w:spacing w:after="0" w:line="240" w:lineRule="auto"/>
        <w:ind w:left="360"/>
        <w:contextualSpacing/>
        <w:jc w:val="both"/>
        <w:rPr>
          <w:rFonts w:ascii="Garamond" w:hAnsi="Garamond" w:cs="Times New Roman"/>
          <w:sz w:val="24"/>
          <w:szCs w:val="24"/>
        </w:rPr>
      </w:pPr>
      <w:r w:rsidRPr="00EC7E4D">
        <w:rPr>
          <w:rFonts w:ascii="Garamond" w:hAnsi="Garamond" w:cs="Times New Roman"/>
          <w:sz w:val="24"/>
          <w:szCs w:val="24"/>
        </w:rPr>
        <w:t xml:space="preserve">The </w:t>
      </w:r>
      <w:r w:rsidR="000959FA" w:rsidRPr="00EC7E4D">
        <w:rPr>
          <w:rFonts w:ascii="Garamond" w:hAnsi="Garamond" w:cs="Times New Roman"/>
          <w:sz w:val="24"/>
          <w:szCs w:val="24"/>
        </w:rPr>
        <w:t xml:space="preserve">selected </w:t>
      </w:r>
      <w:r w:rsidR="000959FA">
        <w:rPr>
          <w:rFonts w:ascii="Garamond" w:hAnsi="Garamond" w:cs="Times New Roman"/>
          <w:sz w:val="24"/>
          <w:szCs w:val="24"/>
        </w:rPr>
        <w:t>Bidder</w:t>
      </w:r>
      <w:r w:rsidRPr="00EC7E4D">
        <w:rPr>
          <w:rFonts w:ascii="Garamond" w:hAnsi="Garamond" w:cs="Times New Roman"/>
          <w:sz w:val="24"/>
          <w:szCs w:val="24"/>
        </w:rPr>
        <w:t xml:space="preserve"> shall maintain professional liability insurance in amounts/limits that the Department dictates are reasonable and adequate to protect the Department from acts, omissions, and negligence on the part of the firm and/or of its partners, attorneys, or employees.</w:t>
      </w:r>
    </w:p>
    <w:p w14:paraId="70359E24" w14:textId="77777777" w:rsidR="00F92818" w:rsidRPr="00EC7E4D" w:rsidRDefault="00F92818" w:rsidP="00EC7E4D">
      <w:pPr>
        <w:autoSpaceDE w:val="0"/>
        <w:autoSpaceDN w:val="0"/>
        <w:adjustRightInd w:val="0"/>
        <w:spacing w:after="0" w:line="240" w:lineRule="auto"/>
        <w:ind w:left="360"/>
        <w:contextualSpacing/>
        <w:jc w:val="both"/>
        <w:rPr>
          <w:rFonts w:ascii="Garamond" w:hAnsi="Garamond" w:cs="Times New Roman"/>
          <w:sz w:val="24"/>
          <w:szCs w:val="24"/>
        </w:rPr>
      </w:pPr>
    </w:p>
    <w:p w14:paraId="5400B9F9" w14:textId="27F345CF" w:rsidR="00F92818" w:rsidRPr="00EC7E4D" w:rsidRDefault="00F92818" w:rsidP="00EC7E4D">
      <w:pPr>
        <w:autoSpaceDE w:val="0"/>
        <w:autoSpaceDN w:val="0"/>
        <w:adjustRightInd w:val="0"/>
        <w:spacing w:after="0" w:line="240" w:lineRule="auto"/>
        <w:ind w:left="360"/>
        <w:contextualSpacing/>
        <w:jc w:val="both"/>
        <w:rPr>
          <w:rFonts w:ascii="Garamond" w:hAnsi="Garamond" w:cs="Times New Roman"/>
          <w:sz w:val="24"/>
          <w:szCs w:val="24"/>
        </w:rPr>
      </w:pPr>
      <w:r w:rsidRPr="00EC7E4D">
        <w:rPr>
          <w:rFonts w:ascii="Garamond" w:hAnsi="Garamond" w:cs="Times New Roman"/>
          <w:sz w:val="24"/>
          <w:szCs w:val="24"/>
        </w:rPr>
        <w:t xml:space="preserve">The </w:t>
      </w:r>
      <w:r w:rsidR="000959FA">
        <w:rPr>
          <w:rFonts w:ascii="Garamond" w:hAnsi="Garamond" w:cs="Times New Roman"/>
          <w:sz w:val="24"/>
          <w:szCs w:val="24"/>
        </w:rPr>
        <w:t>Bidder</w:t>
      </w:r>
      <w:r w:rsidR="000959FA" w:rsidRPr="00EC7E4D">
        <w:rPr>
          <w:rFonts w:ascii="Garamond" w:hAnsi="Garamond" w:cs="Times New Roman"/>
          <w:sz w:val="24"/>
          <w:szCs w:val="24"/>
        </w:rPr>
        <w:t xml:space="preserve"> </w:t>
      </w:r>
      <w:r w:rsidRPr="00EC7E4D">
        <w:rPr>
          <w:rFonts w:ascii="Garamond" w:hAnsi="Garamond" w:cs="Times New Roman"/>
          <w:sz w:val="24"/>
          <w:szCs w:val="24"/>
        </w:rPr>
        <w:t>shall furnish</w:t>
      </w:r>
      <w:r w:rsidR="000959FA">
        <w:rPr>
          <w:rFonts w:ascii="Garamond" w:hAnsi="Garamond" w:cs="Times New Roman"/>
          <w:sz w:val="24"/>
          <w:szCs w:val="24"/>
        </w:rPr>
        <w:t xml:space="preserve"> </w:t>
      </w:r>
      <w:r w:rsidRPr="00EC7E4D">
        <w:rPr>
          <w:rFonts w:ascii="Garamond" w:hAnsi="Garamond" w:cs="Times New Roman"/>
          <w:sz w:val="24"/>
          <w:szCs w:val="24"/>
        </w:rPr>
        <w:t>the Department with original certificates of insurance naming the Department as an additional insured and evidencing such coverage dictated by the Department on the effective date of the contract resulting from this RFQ.</w:t>
      </w:r>
    </w:p>
    <w:p w14:paraId="3AEB58B4" w14:textId="77777777" w:rsidR="00F92818" w:rsidRPr="00EC7E4D" w:rsidRDefault="00F92818" w:rsidP="00EC7E4D">
      <w:pPr>
        <w:autoSpaceDE w:val="0"/>
        <w:autoSpaceDN w:val="0"/>
        <w:adjustRightInd w:val="0"/>
        <w:spacing w:after="0" w:line="240" w:lineRule="auto"/>
        <w:ind w:left="360"/>
        <w:contextualSpacing/>
        <w:jc w:val="both"/>
        <w:rPr>
          <w:rFonts w:ascii="Garamond" w:hAnsi="Garamond" w:cs="Times New Roman"/>
          <w:sz w:val="24"/>
          <w:szCs w:val="24"/>
        </w:rPr>
      </w:pPr>
    </w:p>
    <w:p w14:paraId="71B6C3A9" w14:textId="6A92A049" w:rsidR="00724570" w:rsidRDefault="00F92818" w:rsidP="00FD47BF">
      <w:pPr>
        <w:autoSpaceDE w:val="0"/>
        <w:autoSpaceDN w:val="0"/>
        <w:adjustRightInd w:val="0"/>
        <w:spacing w:after="0" w:line="240" w:lineRule="auto"/>
        <w:ind w:left="360"/>
        <w:contextualSpacing/>
        <w:jc w:val="both"/>
        <w:rPr>
          <w:rFonts w:ascii="Garamond" w:hAnsi="Garamond" w:cs="Times New Roman"/>
          <w:sz w:val="24"/>
          <w:szCs w:val="24"/>
        </w:rPr>
      </w:pPr>
      <w:r w:rsidRPr="00EC7E4D">
        <w:rPr>
          <w:rFonts w:ascii="Garamond" w:hAnsi="Garamond" w:cs="Times New Roman"/>
          <w:sz w:val="24"/>
          <w:szCs w:val="24"/>
        </w:rPr>
        <w:t xml:space="preserve">If the </w:t>
      </w:r>
      <w:r w:rsidR="000959FA">
        <w:rPr>
          <w:rFonts w:ascii="Garamond" w:hAnsi="Garamond" w:cs="Times New Roman"/>
          <w:sz w:val="24"/>
          <w:szCs w:val="24"/>
        </w:rPr>
        <w:t>Bidder</w:t>
      </w:r>
      <w:r w:rsidR="000959FA" w:rsidRPr="00EC7E4D">
        <w:rPr>
          <w:rFonts w:ascii="Garamond" w:hAnsi="Garamond" w:cs="Times New Roman"/>
          <w:sz w:val="24"/>
          <w:szCs w:val="24"/>
        </w:rPr>
        <w:t xml:space="preserve"> </w:t>
      </w:r>
      <w:r w:rsidRPr="00EC7E4D">
        <w:rPr>
          <w:rFonts w:ascii="Garamond" w:hAnsi="Garamond" w:cs="Times New Roman"/>
          <w:sz w:val="24"/>
          <w:szCs w:val="24"/>
        </w:rPr>
        <w:t>fails to provide complete and adequate evidence of insurance coverage, the Department reserves the right to rescind its offer and award the contract to an alternate</w:t>
      </w:r>
      <w:r w:rsidRPr="00EC7E4D">
        <w:rPr>
          <w:rFonts w:ascii="Garamond" w:hAnsi="Garamond" w:cs="Times New Roman"/>
          <w:spacing w:val="-12"/>
          <w:sz w:val="24"/>
          <w:szCs w:val="24"/>
        </w:rPr>
        <w:t xml:space="preserve"> </w:t>
      </w:r>
      <w:r w:rsidR="006B1E68">
        <w:rPr>
          <w:rFonts w:ascii="Garamond" w:hAnsi="Garamond" w:cs="Times New Roman"/>
          <w:sz w:val="24"/>
          <w:szCs w:val="24"/>
        </w:rPr>
        <w:t>Bidder</w:t>
      </w:r>
      <w:r w:rsidRPr="00EC7E4D">
        <w:rPr>
          <w:rFonts w:ascii="Garamond" w:hAnsi="Garamond" w:cs="Times New Roman"/>
          <w:sz w:val="24"/>
          <w:szCs w:val="24"/>
        </w:rPr>
        <w:t>.</w:t>
      </w:r>
    </w:p>
    <w:p w14:paraId="7BD486BD" w14:textId="77777777" w:rsidR="00724570" w:rsidRDefault="00724570">
      <w:pPr>
        <w:rPr>
          <w:rFonts w:ascii="Garamond" w:hAnsi="Garamond" w:cs="Times New Roman"/>
          <w:sz w:val="24"/>
          <w:szCs w:val="24"/>
        </w:rPr>
      </w:pPr>
      <w:r>
        <w:rPr>
          <w:rFonts w:ascii="Garamond" w:hAnsi="Garamond" w:cs="Times New Roman"/>
          <w:sz w:val="24"/>
          <w:szCs w:val="24"/>
        </w:rPr>
        <w:br w:type="page"/>
      </w:r>
    </w:p>
    <w:p w14:paraId="58A1E651" w14:textId="3BADB44F" w:rsidR="00F92818" w:rsidRPr="00EC7E4D" w:rsidRDefault="00E72654" w:rsidP="00EC7E4D">
      <w:pPr>
        <w:pStyle w:val="Heading1"/>
        <w:numPr>
          <w:ilvl w:val="0"/>
          <w:numId w:val="18"/>
        </w:numPr>
        <w:spacing w:line="240" w:lineRule="auto"/>
        <w:contextualSpacing/>
        <w:jc w:val="both"/>
        <w:rPr>
          <w:smallCaps/>
        </w:rPr>
      </w:pPr>
      <w:r>
        <w:rPr>
          <w:smallCaps/>
        </w:rPr>
        <w:t>Quotation</w:t>
      </w:r>
      <w:r w:rsidR="00F92818" w:rsidRPr="00EC7E4D">
        <w:rPr>
          <w:smallCaps/>
        </w:rPr>
        <w:t xml:space="preserve"> Submittal</w:t>
      </w:r>
    </w:p>
    <w:p w14:paraId="560D8725" w14:textId="77777777" w:rsidR="00F92818" w:rsidRDefault="00F92818" w:rsidP="00F92818">
      <w:pPr>
        <w:autoSpaceDE w:val="0"/>
        <w:autoSpaceDN w:val="0"/>
        <w:adjustRightInd w:val="0"/>
        <w:spacing w:after="0" w:line="240" w:lineRule="auto"/>
        <w:contextualSpacing/>
        <w:jc w:val="both"/>
        <w:rPr>
          <w:rFonts w:ascii="Times New Roman" w:hAnsi="Times New Roman" w:cs="Times New Roman"/>
          <w:sz w:val="24"/>
          <w:szCs w:val="24"/>
        </w:rPr>
      </w:pPr>
    </w:p>
    <w:p w14:paraId="6006687C" w14:textId="161BF5FA" w:rsidR="00F92818" w:rsidRPr="00EC7E4D" w:rsidRDefault="00F92818" w:rsidP="00EC7E4D">
      <w:pPr>
        <w:autoSpaceDE w:val="0"/>
        <w:autoSpaceDN w:val="0"/>
        <w:adjustRightInd w:val="0"/>
        <w:spacing w:after="0" w:line="240" w:lineRule="auto"/>
        <w:ind w:left="360"/>
        <w:contextualSpacing/>
        <w:jc w:val="both"/>
        <w:rPr>
          <w:rFonts w:ascii="Garamond" w:hAnsi="Garamond" w:cs="Times New Roman"/>
          <w:sz w:val="24"/>
          <w:szCs w:val="24"/>
        </w:rPr>
      </w:pPr>
      <w:r w:rsidRPr="00EC7E4D">
        <w:rPr>
          <w:rFonts w:ascii="Garamond" w:hAnsi="Garamond" w:cs="Times New Roman"/>
          <w:sz w:val="24"/>
          <w:szCs w:val="24"/>
        </w:rPr>
        <w:t xml:space="preserve">The State of New Jersey and the Department of Community Affairs assume no liability for payment of expenses incurred by </w:t>
      </w:r>
      <w:r w:rsidR="003A0693">
        <w:rPr>
          <w:rFonts w:ascii="Garamond" w:hAnsi="Garamond" w:cs="Times New Roman"/>
          <w:sz w:val="24"/>
          <w:szCs w:val="24"/>
        </w:rPr>
        <w:t>B</w:t>
      </w:r>
      <w:r w:rsidRPr="00EC7E4D">
        <w:rPr>
          <w:rFonts w:ascii="Garamond" w:hAnsi="Garamond" w:cs="Times New Roman"/>
          <w:sz w:val="24"/>
          <w:szCs w:val="24"/>
        </w:rPr>
        <w:t xml:space="preserve">idders in preparing and submitting </w:t>
      </w:r>
      <w:r w:rsidR="00E72654">
        <w:rPr>
          <w:rFonts w:ascii="Garamond" w:hAnsi="Garamond" w:cs="Times New Roman"/>
          <w:sz w:val="24"/>
          <w:szCs w:val="24"/>
        </w:rPr>
        <w:t>quotations</w:t>
      </w:r>
      <w:r w:rsidRPr="00EC7E4D">
        <w:rPr>
          <w:rFonts w:ascii="Garamond" w:hAnsi="Garamond" w:cs="Times New Roman"/>
          <w:sz w:val="24"/>
          <w:szCs w:val="24"/>
        </w:rPr>
        <w:t xml:space="preserve"> in response to this procurement.</w:t>
      </w:r>
    </w:p>
    <w:p w14:paraId="70E35946" w14:textId="77777777" w:rsidR="00F92818" w:rsidRPr="00EC7E4D" w:rsidRDefault="00F92818" w:rsidP="00EC7E4D">
      <w:pPr>
        <w:pStyle w:val="Default"/>
        <w:ind w:left="360"/>
        <w:contextualSpacing/>
        <w:jc w:val="both"/>
        <w:rPr>
          <w:rFonts w:ascii="Garamond" w:hAnsi="Garamond" w:cs="Times New Roman"/>
          <w:color w:val="auto"/>
        </w:rPr>
      </w:pPr>
    </w:p>
    <w:p w14:paraId="5CE4D8C6" w14:textId="54985224" w:rsidR="00F92818" w:rsidRPr="00EC7E4D" w:rsidRDefault="00E72654" w:rsidP="00EC7E4D">
      <w:pPr>
        <w:pStyle w:val="Default"/>
        <w:ind w:left="360"/>
        <w:contextualSpacing/>
        <w:jc w:val="both"/>
        <w:rPr>
          <w:rFonts w:ascii="Garamond" w:hAnsi="Garamond" w:cs="Times New Roman"/>
          <w:b/>
          <w:bCs/>
          <w:color w:val="auto"/>
        </w:rPr>
      </w:pPr>
      <w:r>
        <w:rPr>
          <w:rFonts w:ascii="Garamond" w:hAnsi="Garamond" w:cs="Times New Roman"/>
          <w:color w:val="auto"/>
        </w:rPr>
        <w:t>Quotations</w:t>
      </w:r>
      <w:r w:rsidR="00F92818" w:rsidRPr="00EC7E4D">
        <w:rPr>
          <w:rFonts w:ascii="Garamond" w:hAnsi="Garamond" w:cs="Times New Roman"/>
          <w:color w:val="auto"/>
        </w:rPr>
        <w:t xml:space="preserve"> with all supporting material must arrive by </w:t>
      </w:r>
      <w:r w:rsidR="00F92818" w:rsidRPr="00EC7E4D">
        <w:rPr>
          <w:rFonts w:ascii="Garamond" w:hAnsi="Garamond" w:cs="Times New Roman"/>
          <w:b/>
          <w:bCs/>
          <w:color w:val="auto"/>
        </w:rPr>
        <w:t>12:00 PM on</w:t>
      </w:r>
      <w:r w:rsidR="00F225AB">
        <w:rPr>
          <w:rFonts w:ascii="Garamond" w:hAnsi="Garamond" w:cs="Times New Roman"/>
          <w:b/>
          <w:bCs/>
          <w:color w:val="auto"/>
        </w:rPr>
        <w:t xml:space="preserve"> </w:t>
      </w:r>
      <w:r w:rsidR="00F225AB" w:rsidRPr="00E90123">
        <w:rPr>
          <w:rFonts w:ascii="Garamond" w:hAnsi="Garamond" w:cs="Times New Roman"/>
          <w:b/>
          <w:bCs/>
          <w:color w:val="auto"/>
        </w:rPr>
        <w:t>October 23</w:t>
      </w:r>
      <w:r w:rsidR="00F92818" w:rsidRPr="00E90123">
        <w:rPr>
          <w:rFonts w:ascii="Garamond" w:hAnsi="Garamond" w:cs="Times New Roman"/>
          <w:b/>
          <w:bCs/>
          <w:color w:val="auto"/>
        </w:rPr>
        <w:t xml:space="preserve">, </w:t>
      </w:r>
      <w:r w:rsidR="00F92818" w:rsidRPr="0030204E">
        <w:rPr>
          <w:rFonts w:ascii="Garamond" w:hAnsi="Garamond" w:cs="Times New Roman"/>
          <w:b/>
          <w:bCs/>
          <w:color w:val="auto"/>
        </w:rPr>
        <w:t>201</w:t>
      </w:r>
      <w:r w:rsidR="0082573B" w:rsidRPr="00E90123">
        <w:rPr>
          <w:rFonts w:ascii="Garamond" w:hAnsi="Garamond" w:cs="Times New Roman"/>
          <w:b/>
          <w:bCs/>
          <w:color w:val="auto"/>
        </w:rPr>
        <w:t>9</w:t>
      </w:r>
      <w:r w:rsidR="00F92818" w:rsidRPr="00E90123">
        <w:rPr>
          <w:rFonts w:ascii="Garamond" w:hAnsi="Garamond" w:cs="Times New Roman"/>
          <w:b/>
          <w:bCs/>
          <w:color w:val="auto"/>
        </w:rPr>
        <w:t>.</w:t>
      </w:r>
      <w:r w:rsidR="00F92818" w:rsidRPr="00EC7E4D">
        <w:rPr>
          <w:rFonts w:ascii="Garamond" w:hAnsi="Garamond" w:cs="Times New Roman"/>
          <w:b/>
          <w:bCs/>
          <w:color w:val="auto"/>
        </w:rPr>
        <w:t xml:space="preserve"> </w:t>
      </w:r>
    </w:p>
    <w:p w14:paraId="525D17FE" w14:textId="77777777" w:rsidR="00F92818" w:rsidRPr="00EC7E4D" w:rsidRDefault="00F92818" w:rsidP="00F92818">
      <w:pPr>
        <w:pStyle w:val="Default"/>
        <w:contextualSpacing/>
        <w:jc w:val="both"/>
        <w:rPr>
          <w:rFonts w:ascii="Garamond" w:hAnsi="Garamond" w:cs="Times New Roman"/>
          <w:b/>
          <w:bCs/>
          <w:color w:val="auto"/>
        </w:rPr>
      </w:pPr>
    </w:p>
    <w:p w14:paraId="586E52F9" w14:textId="77777777" w:rsidR="00F92818" w:rsidRPr="00EC7E4D" w:rsidRDefault="00F92818" w:rsidP="00F92818">
      <w:pPr>
        <w:pStyle w:val="Default"/>
        <w:contextualSpacing/>
        <w:jc w:val="both"/>
        <w:rPr>
          <w:rFonts w:ascii="Garamond" w:hAnsi="Garamond" w:cs="Times New Roman"/>
          <w:i/>
          <w:iCs/>
          <w:color w:val="auto"/>
          <w:u w:val="single"/>
        </w:rPr>
      </w:pPr>
      <w:r w:rsidRPr="00EC7E4D">
        <w:rPr>
          <w:rFonts w:ascii="Garamond" w:hAnsi="Garamond" w:cs="Times New Roman"/>
          <w:i/>
          <w:iCs/>
          <w:color w:val="auto"/>
          <w:u w:val="single"/>
        </w:rPr>
        <w:t xml:space="preserve">If submitting by hand delivery or courier: </w:t>
      </w:r>
    </w:p>
    <w:p w14:paraId="1B720349" w14:textId="77777777" w:rsidR="00F92818" w:rsidRPr="00EC7E4D" w:rsidRDefault="00F92818" w:rsidP="00F92818">
      <w:pPr>
        <w:pStyle w:val="Default"/>
        <w:contextualSpacing/>
        <w:jc w:val="both"/>
        <w:rPr>
          <w:rFonts w:ascii="Garamond" w:hAnsi="Garamond" w:cs="Times New Roman"/>
          <w:color w:val="auto"/>
        </w:rPr>
      </w:pPr>
    </w:p>
    <w:p w14:paraId="7FF4BF6A" w14:textId="72940D09" w:rsidR="00F92818" w:rsidRPr="0030204E" w:rsidRDefault="00995724" w:rsidP="00F92818">
      <w:pPr>
        <w:pStyle w:val="Default"/>
        <w:ind w:left="360"/>
        <w:contextualSpacing/>
        <w:jc w:val="both"/>
        <w:rPr>
          <w:rFonts w:ascii="Garamond" w:hAnsi="Garamond" w:cs="Times New Roman"/>
          <w:color w:val="auto"/>
        </w:rPr>
      </w:pPr>
      <w:r w:rsidRPr="0030204E">
        <w:rPr>
          <w:rFonts w:ascii="Garamond" w:hAnsi="Garamond" w:cs="Times New Roman"/>
          <w:color w:val="auto"/>
        </w:rPr>
        <w:t>Erica Lieberum</w:t>
      </w:r>
    </w:p>
    <w:p w14:paraId="6B6032AD" w14:textId="77777777" w:rsidR="00F92818" w:rsidRPr="00EC7E4D" w:rsidRDefault="00F92818" w:rsidP="00F92818">
      <w:pPr>
        <w:pStyle w:val="Default"/>
        <w:ind w:left="360"/>
        <w:contextualSpacing/>
        <w:jc w:val="both"/>
        <w:rPr>
          <w:rFonts w:ascii="Garamond" w:hAnsi="Garamond" w:cs="Times New Roman"/>
          <w:color w:val="auto"/>
        </w:rPr>
      </w:pPr>
      <w:r w:rsidRPr="00EC7E4D">
        <w:rPr>
          <w:rFonts w:ascii="Garamond" w:hAnsi="Garamond" w:cs="Times New Roman"/>
          <w:color w:val="auto"/>
        </w:rPr>
        <w:t xml:space="preserve">New Jersey Department of Community Affairs </w:t>
      </w:r>
    </w:p>
    <w:p w14:paraId="648509B6" w14:textId="77777777" w:rsidR="00F92818" w:rsidRPr="00EC7E4D" w:rsidRDefault="00F92818" w:rsidP="00F92818">
      <w:pPr>
        <w:pStyle w:val="Default"/>
        <w:ind w:left="360"/>
        <w:contextualSpacing/>
        <w:jc w:val="both"/>
        <w:rPr>
          <w:rFonts w:ascii="Garamond" w:hAnsi="Garamond" w:cs="Times New Roman"/>
          <w:color w:val="auto"/>
        </w:rPr>
      </w:pPr>
      <w:r w:rsidRPr="00EC7E4D">
        <w:rPr>
          <w:rFonts w:ascii="Garamond" w:hAnsi="Garamond" w:cs="Times New Roman"/>
          <w:color w:val="auto"/>
        </w:rPr>
        <w:t xml:space="preserve">101 South Broad Street </w:t>
      </w:r>
    </w:p>
    <w:p w14:paraId="5ED2767D" w14:textId="77777777" w:rsidR="00F92818" w:rsidRPr="00EC7E4D" w:rsidRDefault="00F92818" w:rsidP="00F92818">
      <w:pPr>
        <w:pStyle w:val="Default"/>
        <w:ind w:left="360"/>
        <w:contextualSpacing/>
        <w:jc w:val="both"/>
        <w:rPr>
          <w:rFonts w:ascii="Garamond" w:hAnsi="Garamond" w:cs="Times New Roman"/>
          <w:color w:val="auto"/>
        </w:rPr>
      </w:pPr>
      <w:r w:rsidRPr="00EC7E4D">
        <w:rPr>
          <w:rFonts w:ascii="Garamond" w:hAnsi="Garamond" w:cs="Times New Roman"/>
          <w:color w:val="auto"/>
        </w:rPr>
        <w:t xml:space="preserve">Trenton, New Jersey 08608 </w:t>
      </w:r>
    </w:p>
    <w:p w14:paraId="4B187E6A" w14:textId="77777777" w:rsidR="00F92818" w:rsidRPr="00EC7E4D" w:rsidRDefault="00F92818" w:rsidP="00F92818">
      <w:pPr>
        <w:autoSpaceDE w:val="0"/>
        <w:autoSpaceDN w:val="0"/>
        <w:adjustRightInd w:val="0"/>
        <w:spacing w:after="0" w:line="240" w:lineRule="auto"/>
        <w:contextualSpacing/>
        <w:jc w:val="both"/>
        <w:rPr>
          <w:rFonts w:ascii="Garamond" w:hAnsi="Garamond" w:cs="Times New Roman"/>
          <w:sz w:val="24"/>
          <w:szCs w:val="24"/>
        </w:rPr>
      </w:pPr>
    </w:p>
    <w:p w14:paraId="05B67CA8" w14:textId="77777777" w:rsidR="00F92818" w:rsidRPr="00EC7E4D" w:rsidRDefault="00F92818" w:rsidP="00F92818">
      <w:pPr>
        <w:spacing w:line="240" w:lineRule="auto"/>
        <w:contextualSpacing/>
        <w:jc w:val="both"/>
        <w:rPr>
          <w:rFonts w:ascii="Garamond" w:hAnsi="Garamond" w:cs="Times New Roman"/>
          <w:i/>
          <w:iCs/>
          <w:sz w:val="24"/>
          <w:szCs w:val="24"/>
          <w:u w:val="single"/>
        </w:rPr>
      </w:pPr>
      <w:r w:rsidRPr="00EC7E4D">
        <w:rPr>
          <w:rFonts w:ascii="Garamond" w:hAnsi="Garamond" w:cs="Times New Roman"/>
          <w:i/>
          <w:iCs/>
          <w:sz w:val="24"/>
          <w:szCs w:val="24"/>
          <w:u w:val="single"/>
        </w:rPr>
        <w:t>If using USPS:</w:t>
      </w:r>
    </w:p>
    <w:p w14:paraId="44D8EBD5" w14:textId="77777777" w:rsidR="00F92818" w:rsidRPr="00EC7E4D" w:rsidRDefault="00F92818" w:rsidP="00F92818">
      <w:pPr>
        <w:autoSpaceDE w:val="0"/>
        <w:autoSpaceDN w:val="0"/>
        <w:adjustRightInd w:val="0"/>
        <w:spacing w:after="0" w:line="240" w:lineRule="auto"/>
        <w:ind w:left="360"/>
        <w:contextualSpacing/>
        <w:jc w:val="both"/>
        <w:rPr>
          <w:rFonts w:ascii="Garamond" w:hAnsi="Garamond" w:cs="Times New Roman"/>
          <w:sz w:val="24"/>
          <w:szCs w:val="24"/>
        </w:rPr>
      </w:pPr>
      <w:r w:rsidRPr="00EC7E4D">
        <w:rPr>
          <w:rFonts w:ascii="Garamond" w:hAnsi="Garamond" w:cs="Times New Roman"/>
          <w:sz w:val="24"/>
          <w:szCs w:val="24"/>
        </w:rPr>
        <w:t xml:space="preserve">New Jersey Department of Community Affairs </w:t>
      </w:r>
    </w:p>
    <w:p w14:paraId="50DC2A10" w14:textId="34C509EE" w:rsidR="00F92818" w:rsidRPr="00EC7E4D" w:rsidRDefault="00F225AB" w:rsidP="00F92818">
      <w:pPr>
        <w:autoSpaceDE w:val="0"/>
        <w:autoSpaceDN w:val="0"/>
        <w:adjustRightInd w:val="0"/>
        <w:spacing w:after="0" w:line="240" w:lineRule="auto"/>
        <w:ind w:left="360"/>
        <w:contextualSpacing/>
        <w:jc w:val="both"/>
        <w:rPr>
          <w:rFonts w:ascii="Garamond" w:hAnsi="Garamond" w:cs="Times New Roman"/>
          <w:sz w:val="24"/>
          <w:szCs w:val="24"/>
        </w:rPr>
      </w:pPr>
      <w:r>
        <w:rPr>
          <w:rFonts w:ascii="Garamond" w:hAnsi="Garamond" w:cs="Times New Roman"/>
          <w:sz w:val="24"/>
          <w:szCs w:val="24"/>
        </w:rPr>
        <w:t>Division of Housing and Community Resources</w:t>
      </w:r>
    </w:p>
    <w:p w14:paraId="29467FEE" w14:textId="061ACC73" w:rsidR="00F92818" w:rsidRPr="00EC7E4D" w:rsidRDefault="00F92818" w:rsidP="00F92818">
      <w:pPr>
        <w:autoSpaceDE w:val="0"/>
        <w:autoSpaceDN w:val="0"/>
        <w:adjustRightInd w:val="0"/>
        <w:spacing w:after="0" w:line="240" w:lineRule="auto"/>
        <w:ind w:left="360"/>
        <w:contextualSpacing/>
        <w:jc w:val="both"/>
        <w:rPr>
          <w:rFonts w:ascii="Garamond" w:hAnsi="Garamond" w:cs="Times New Roman"/>
          <w:b/>
          <w:bCs/>
          <w:sz w:val="24"/>
          <w:szCs w:val="24"/>
        </w:rPr>
      </w:pPr>
      <w:r w:rsidRPr="0030204E">
        <w:rPr>
          <w:rFonts w:ascii="Garamond" w:hAnsi="Garamond" w:cs="Times New Roman"/>
          <w:b/>
          <w:bCs/>
          <w:sz w:val="24"/>
          <w:szCs w:val="24"/>
        </w:rPr>
        <w:t xml:space="preserve">ATTN: </w:t>
      </w:r>
      <w:r w:rsidR="00995724" w:rsidRPr="00E90123">
        <w:rPr>
          <w:rFonts w:ascii="Garamond" w:hAnsi="Garamond" w:cs="Times New Roman"/>
          <w:b/>
          <w:bCs/>
          <w:sz w:val="24"/>
          <w:szCs w:val="24"/>
        </w:rPr>
        <w:t>Erica</w:t>
      </w:r>
      <w:r w:rsidR="00995724">
        <w:rPr>
          <w:rFonts w:ascii="Garamond" w:hAnsi="Garamond" w:cs="Times New Roman"/>
          <w:b/>
          <w:bCs/>
          <w:sz w:val="24"/>
          <w:szCs w:val="24"/>
        </w:rPr>
        <w:t xml:space="preserve"> Lieberum</w:t>
      </w:r>
    </w:p>
    <w:p w14:paraId="10A69851" w14:textId="77777777" w:rsidR="00F92818" w:rsidRPr="00EC7E4D" w:rsidRDefault="00F92818" w:rsidP="00F92818">
      <w:pPr>
        <w:autoSpaceDE w:val="0"/>
        <w:autoSpaceDN w:val="0"/>
        <w:adjustRightInd w:val="0"/>
        <w:spacing w:after="0" w:line="240" w:lineRule="auto"/>
        <w:ind w:left="360"/>
        <w:contextualSpacing/>
        <w:jc w:val="both"/>
        <w:rPr>
          <w:rFonts w:ascii="Garamond" w:hAnsi="Garamond" w:cs="Times New Roman"/>
          <w:sz w:val="24"/>
          <w:szCs w:val="24"/>
        </w:rPr>
      </w:pPr>
      <w:r w:rsidRPr="00EC7E4D">
        <w:rPr>
          <w:rFonts w:ascii="Garamond" w:hAnsi="Garamond" w:cs="Times New Roman"/>
          <w:sz w:val="24"/>
          <w:szCs w:val="24"/>
        </w:rPr>
        <w:t>P.O. Box 800</w:t>
      </w:r>
    </w:p>
    <w:p w14:paraId="622E2082" w14:textId="77777777" w:rsidR="00F92818" w:rsidRPr="00EC7E4D" w:rsidRDefault="00F92818" w:rsidP="00F92818">
      <w:pPr>
        <w:autoSpaceDE w:val="0"/>
        <w:autoSpaceDN w:val="0"/>
        <w:adjustRightInd w:val="0"/>
        <w:spacing w:after="0" w:line="240" w:lineRule="auto"/>
        <w:ind w:left="360"/>
        <w:contextualSpacing/>
        <w:jc w:val="both"/>
        <w:rPr>
          <w:rFonts w:ascii="Garamond" w:hAnsi="Garamond" w:cs="Times New Roman"/>
          <w:sz w:val="24"/>
          <w:szCs w:val="24"/>
        </w:rPr>
      </w:pPr>
      <w:r w:rsidRPr="00EC7E4D">
        <w:rPr>
          <w:rFonts w:ascii="Garamond" w:hAnsi="Garamond" w:cs="Times New Roman"/>
          <w:sz w:val="24"/>
          <w:szCs w:val="24"/>
        </w:rPr>
        <w:t xml:space="preserve">Trenton, New Jersey 08625-0051 </w:t>
      </w:r>
    </w:p>
    <w:p w14:paraId="1EA20733" w14:textId="77777777" w:rsidR="00F92818" w:rsidRPr="00EC7E4D" w:rsidRDefault="00F92818" w:rsidP="00F92818">
      <w:pPr>
        <w:pStyle w:val="Default"/>
        <w:contextualSpacing/>
        <w:jc w:val="both"/>
        <w:rPr>
          <w:rFonts w:ascii="Garamond" w:hAnsi="Garamond" w:cs="Times New Roman"/>
          <w:color w:val="auto"/>
        </w:rPr>
      </w:pPr>
    </w:p>
    <w:p w14:paraId="5DF31E00" w14:textId="77777777" w:rsidR="00F92818" w:rsidRPr="00EC7E4D" w:rsidRDefault="00F92818" w:rsidP="00F92818">
      <w:pPr>
        <w:pStyle w:val="Default"/>
        <w:contextualSpacing/>
        <w:jc w:val="both"/>
        <w:rPr>
          <w:rFonts w:ascii="Garamond" w:hAnsi="Garamond" w:cs="Times New Roman"/>
          <w:i/>
          <w:iCs/>
          <w:color w:val="auto"/>
          <w:u w:val="single"/>
        </w:rPr>
      </w:pPr>
      <w:r w:rsidRPr="00EC7E4D">
        <w:rPr>
          <w:rFonts w:ascii="Garamond" w:hAnsi="Garamond" w:cs="Times New Roman"/>
          <w:i/>
          <w:iCs/>
          <w:color w:val="auto"/>
          <w:u w:val="single"/>
        </w:rPr>
        <w:t>If submitting electronically:</w:t>
      </w:r>
    </w:p>
    <w:p w14:paraId="7C7D9119" w14:textId="4D221B36" w:rsidR="00F92818" w:rsidRPr="0030204E" w:rsidRDefault="00E90123" w:rsidP="00F92818">
      <w:pPr>
        <w:pStyle w:val="Default"/>
        <w:ind w:left="450"/>
        <w:contextualSpacing/>
        <w:jc w:val="both"/>
        <w:rPr>
          <w:rFonts w:ascii="Garamond" w:hAnsi="Garamond" w:cs="Times New Roman"/>
          <w:color w:val="auto"/>
        </w:rPr>
      </w:pPr>
      <w:r w:rsidRPr="0030204E">
        <w:rPr>
          <w:rFonts w:ascii="Garamond" w:hAnsi="Garamond" w:cs="Times New Roman"/>
          <w:color w:val="auto"/>
        </w:rPr>
        <w:t>Erica.Lieberum</w:t>
      </w:r>
      <w:r w:rsidR="00F225AB" w:rsidRPr="0030204E">
        <w:rPr>
          <w:rFonts w:ascii="Garamond" w:hAnsi="Garamond" w:cs="Times New Roman"/>
          <w:color w:val="auto"/>
        </w:rPr>
        <w:t>@</w:t>
      </w:r>
      <w:r w:rsidR="00F92818" w:rsidRPr="0030204E">
        <w:rPr>
          <w:rFonts w:ascii="Garamond" w:hAnsi="Garamond" w:cs="Times New Roman"/>
          <w:color w:val="auto"/>
        </w:rPr>
        <w:t>dca.nj.gov</w:t>
      </w:r>
    </w:p>
    <w:p w14:paraId="78346C48" w14:textId="77777777" w:rsidR="00F92818" w:rsidRPr="00EC7E4D" w:rsidRDefault="00F92818" w:rsidP="00F92818">
      <w:pPr>
        <w:autoSpaceDE w:val="0"/>
        <w:autoSpaceDN w:val="0"/>
        <w:adjustRightInd w:val="0"/>
        <w:spacing w:after="0" w:line="240" w:lineRule="auto"/>
        <w:contextualSpacing/>
        <w:jc w:val="both"/>
        <w:rPr>
          <w:rFonts w:ascii="Garamond" w:hAnsi="Garamond" w:cs="Times New Roman"/>
          <w:b/>
          <w:bCs/>
          <w:sz w:val="24"/>
          <w:szCs w:val="24"/>
        </w:rPr>
      </w:pPr>
    </w:p>
    <w:p w14:paraId="0E2AFE45" w14:textId="47F39325" w:rsidR="00F92818" w:rsidRPr="00EC7E4D" w:rsidRDefault="00F92818" w:rsidP="00F92818">
      <w:pPr>
        <w:autoSpaceDE w:val="0"/>
        <w:autoSpaceDN w:val="0"/>
        <w:adjustRightInd w:val="0"/>
        <w:spacing w:after="0" w:line="240" w:lineRule="auto"/>
        <w:contextualSpacing/>
        <w:jc w:val="both"/>
        <w:rPr>
          <w:rFonts w:ascii="Garamond" w:hAnsi="Garamond" w:cs="Times New Roman"/>
          <w:b/>
          <w:bCs/>
          <w:sz w:val="24"/>
          <w:szCs w:val="24"/>
        </w:rPr>
      </w:pPr>
      <w:r w:rsidRPr="00EC7E4D">
        <w:rPr>
          <w:rFonts w:ascii="Garamond" w:hAnsi="Garamond" w:cs="Times New Roman"/>
          <w:b/>
          <w:bCs/>
          <w:sz w:val="24"/>
          <w:szCs w:val="24"/>
        </w:rPr>
        <w:t xml:space="preserve">If you anticipate submitting your </w:t>
      </w:r>
      <w:r w:rsidR="00E72654">
        <w:rPr>
          <w:rFonts w:ascii="Garamond" w:hAnsi="Garamond" w:cs="Times New Roman"/>
          <w:b/>
          <w:bCs/>
          <w:sz w:val="24"/>
          <w:szCs w:val="24"/>
        </w:rPr>
        <w:t>quotation</w:t>
      </w:r>
      <w:r w:rsidRPr="00EC7E4D">
        <w:rPr>
          <w:rFonts w:ascii="Garamond" w:hAnsi="Garamond" w:cs="Times New Roman"/>
          <w:b/>
          <w:bCs/>
          <w:sz w:val="24"/>
          <w:szCs w:val="24"/>
        </w:rPr>
        <w:t xml:space="preserve"> electronically, we cannot accept attachments of more than 10 MB in size.</w:t>
      </w:r>
    </w:p>
    <w:p w14:paraId="22695723" w14:textId="77777777" w:rsidR="00F92818" w:rsidRPr="00EC7E4D" w:rsidRDefault="00F92818" w:rsidP="00F92818">
      <w:pPr>
        <w:pStyle w:val="NoSpacing"/>
        <w:jc w:val="both"/>
        <w:rPr>
          <w:rFonts w:ascii="Garamond" w:hAnsi="Garamond" w:cs="Times New Roman"/>
          <w:sz w:val="24"/>
          <w:szCs w:val="24"/>
        </w:rPr>
      </w:pPr>
    </w:p>
    <w:p w14:paraId="3E40AACA" w14:textId="77777777" w:rsidR="00F92818" w:rsidRPr="00EC7E4D" w:rsidRDefault="00F92818" w:rsidP="00F92818">
      <w:pPr>
        <w:pStyle w:val="NoSpacing"/>
        <w:jc w:val="both"/>
        <w:rPr>
          <w:rFonts w:ascii="Garamond" w:hAnsi="Garamond" w:cs="Times New Roman"/>
          <w:sz w:val="24"/>
          <w:szCs w:val="24"/>
        </w:rPr>
      </w:pPr>
      <w:r w:rsidRPr="00EC7E4D">
        <w:rPr>
          <w:rFonts w:ascii="Garamond" w:hAnsi="Garamond" w:cs="Times New Roman"/>
          <w:sz w:val="24"/>
          <w:szCs w:val="24"/>
        </w:rPr>
        <w:t>All bid submissions must include completed mandatory compliance forms.  These documents can be found at the following links:</w:t>
      </w:r>
    </w:p>
    <w:p w14:paraId="51E4CF63" w14:textId="77777777" w:rsidR="00F92818" w:rsidRPr="00EC7E4D" w:rsidRDefault="00F92818" w:rsidP="00F92818">
      <w:pPr>
        <w:pStyle w:val="NoSpacing"/>
        <w:jc w:val="both"/>
        <w:rPr>
          <w:rFonts w:ascii="Garamond" w:hAnsi="Garamond" w:cs="Times New Roman"/>
          <w:sz w:val="24"/>
          <w:szCs w:val="24"/>
        </w:rPr>
      </w:pPr>
    </w:p>
    <w:p w14:paraId="51F4F828" w14:textId="77777777" w:rsidR="00F92818" w:rsidRPr="00EC7E4D" w:rsidRDefault="00C61B36" w:rsidP="00F92818">
      <w:pPr>
        <w:pStyle w:val="NoSpacing"/>
        <w:numPr>
          <w:ilvl w:val="0"/>
          <w:numId w:val="13"/>
        </w:numPr>
        <w:rPr>
          <w:rFonts w:ascii="Garamond" w:hAnsi="Garamond" w:cs="Times New Roman"/>
          <w:sz w:val="24"/>
          <w:szCs w:val="24"/>
        </w:rPr>
      </w:pPr>
      <w:hyperlink r:id="rId13" w:tgtFrame="_blank" w:tooltip="NJ Standard Terms and Conditions.pdf" w:history="1">
        <w:r w:rsidR="00F92818" w:rsidRPr="00EC7E4D">
          <w:rPr>
            <w:rStyle w:val="Hyperlink"/>
            <w:rFonts w:ascii="Garamond" w:hAnsi="Garamond" w:cs="Times New Roman"/>
            <w:color w:val="07488C"/>
            <w:sz w:val="24"/>
            <w:szCs w:val="24"/>
          </w:rPr>
          <w:t>NJ Standard Terms and Conditions.pdf</w:t>
        </w:r>
      </w:hyperlink>
    </w:p>
    <w:p w14:paraId="3DE105A6" w14:textId="77777777" w:rsidR="00F92818" w:rsidRPr="00EC7E4D" w:rsidRDefault="00C61B36" w:rsidP="00F92818">
      <w:pPr>
        <w:pStyle w:val="NoSpacing"/>
        <w:numPr>
          <w:ilvl w:val="0"/>
          <w:numId w:val="13"/>
        </w:numPr>
        <w:rPr>
          <w:rFonts w:ascii="Garamond" w:hAnsi="Garamond" w:cs="Times New Roman"/>
          <w:sz w:val="24"/>
          <w:szCs w:val="24"/>
        </w:rPr>
      </w:pPr>
      <w:hyperlink r:id="rId14" w:tgtFrame="_blank" w:tooltip="Waiver and DPA Contract Checklist.pdf" w:history="1">
        <w:r w:rsidR="00F92818" w:rsidRPr="00EC7E4D">
          <w:rPr>
            <w:rStyle w:val="Hyperlink"/>
            <w:rFonts w:ascii="Garamond" w:hAnsi="Garamond" w:cs="Times New Roman"/>
            <w:color w:val="07488C"/>
            <w:sz w:val="24"/>
            <w:szCs w:val="24"/>
          </w:rPr>
          <w:t>Waiver and DPA Contract Checklist.pdf</w:t>
        </w:r>
      </w:hyperlink>
      <w:r w:rsidR="00F92818" w:rsidRPr="00EC7E4D">
        <w:rPr>
          <w:rFonts w:ascii="Garamond" w:hAnsi="Garamond" w:cs="Times New Roman"/>
          <w:sz w:val="24"/>
          <w:szCs w:val="24"/>
        </w:rPr>
        <w:t> </w:t>
      </w:r>
    </w:p>
    <w:p w14:paraId="7CA29974" w14:textId="77777777" w:rsidR="00F92818" w:rsidRPr="00EC7E4D" w:rsidRDefault="00F92818" w:rsidP="00F92818">
      <w:pPr>
        <w:pStyle w:val="NoSpacing"/>
        <w:rPr>
          <w:rFonts w:ascii="Garamond" w:hAnsi="Garamond" w:cs="Times New Roman"/>
          <w:sz w:val="24"/>
          <w:szCs w:val="24"/>
        </w:rPr>
      </w:pPr>
    </w:p>
    <w:p w14:paraId="04E5E36A" w14:textId="77777777" w:rsidR="00F92818" w:rsidRPr="00EC7E4D" w:rsidRDefault="00F92818" w:rsidP="00F92818">
      <w:pPr>
        <w:pStyle w:val="NoSpacing"/>
        <w:rPr>
          <w:rFonts w:ascii="Garamond" w:hAnsi="Garamond" w:cs="Times New Roman"/>
          <w:sz w:val="24"/>
          <w:szCs w:val="24"/>
        </w:rPr>
      </w:pPr>
      <w:r w:rsidRPr="00EC7E4D">
        <w:rPr>
          <w:rFonts w:ascii="Garamond" w:hAnsi="Garamond" w:cs="Times New Roman"/>
          <w:sz w:val="24"/>
          <w:szCs w:val="24"/>
        </w:rPr>
        <w:t xml:space="preserve">Click on this link for the NJSTART Vendor Portal: </w:t>
      </w:r>
      <w:hyperlink r:id="rId15" w:history="1">
        <w:r w:rsidRPr="00EC7E4D">
          <w:rPr>
            <w:rStyle w:val="Hyperlink"/>
            <w:rFonts w:ascii="Garamond" w:hAnsi="Garamond" w:cs="Times New Roman"/>
            <w:sz w:val="24"/>
            <w:szCs w:val="24"/>
            <w:lang w:val="en"/>
          </w:rPr>
          <w:t>https://www.njstart.gov/bso/</w:t>
        </w:r>
      </w:hyperlink>
      <w:r w:rsidRPr="00EC7E4D">
        <w:rPr>
          <w:rFonts w:ascii="Garamond" w:hAnsi="Garamond" w:cs="Times New Roman"/>
          <w:sz w:val="24"/>
          <w:szCs w:val="24"/>
        </w:rPr>
        <w:t xml:space="preserve"> </w:t>
      </w:r>
    </w:p>
    <w:p w14:paraId="02521F1F" w14:textId="77777777" w:rsidR="00F92818" w:rsidRPr="00EC7E4D" w:rsidRDefault="00F92818" w:rsidP="00F92818">
      <w:pPr>
        <w:pStyle w:val="NoSpacing"/>
        <w:jc w:val="both"/>
        <w:rPr>
          <w:rFonts w:ascii="Garamond" w:hAnsi="Garamond" w:cs="Times New Roman"/>
          <w:sz w:val="24"/>
          <w:szCs w:val="24"/>
        </w:rPr>
      </w:pPr>
    </w:p>
    <w:p w14:paraId="238091ED" w14:textId="49B8290C" w:rsidR="00F92818" w:rsidRPr="00EC7E4D" w:rsidRDefault="00F92818" w:rsidP="00F92818">
      <w:pPr>
        <w:pStyle w:val="BodyText"/>
        <w:kinsoku w:val="0"/>
        <w:overflowPunct w:val="0"/>
        <w:contextualSpacing/>
        <w:jc w:val="both"/>
        <w:rPr>
          <w:rFonts w:ascii="Garamond" w:hAnsi="Garamond" w:cs="Times New Roman"/>
          <w:sz w:val="24"/>
          <w:szCs w:val="24"/>
        </w:rPr>
      </w:pPr>
      <w:r w:rsidRPr="00EC7E4D">
        <w:rPr>
          <w:rFonts w:ascii="Garamond" w:hAnsi="Garamond" w:cs="Times New Roman"/>
          <w:sz w:val="24"/>
          <w:szCs w:val="24"/>
        </w:rPr>
        <w:t xml:space="preserve">It is the </w:t>
      </w:r>
      <w:r w:rsidR="000959FA">
        <w:rPr>
          <w:rFonts w:ascii="Garamond" w:hAnsi="Garamond" w:cs="Times New Roman"/>
          <w:sz w:val="24"/>
          <w:szCs w:val="24"/>
        </w:rPr>
        <w:t>b</w:t>
      </w:r>
      <w:r w:rsidR="006B1E68">
        <w:rPr>
          <w:rFonts w:ascii="Garamond" w:hAnsi="Garamond" w:cs="Times New Roman"/>
          <w:sz w:val="24"/>
          <w:szCs w:val="24"/>
        </w:rPr>
        <w:t>idding</w:t>
      </w:r>
      <w:r w:rsidRPr="00EC7E4D">
        <w:rPr>
          <w:rFonts w:ascii="Garamond" w:hAnsi="Garamond" w:cs="Times New Roman"/>
          <w:sz w:val="24"/>
          <w:szCs w:val="24"/>
        </w:rPr>
        <w:t xml:space="preserve"> firm’s sole responsibility to ensure that all required documentation and submissions indicated by this RFQ are included with the bid </w:t>
      </w:r>
      <w:r w:rsidR="00E72654">
        <w:rPr>
          <w:rFonts w:ascii="Garamond" w:hAnsi="Garamond" w:cs="Times New Roman"/>
          <w:sz w:val="24"/>
          <w:szCs w:val="24"/>
        </w:rPr>
        <w:t>quotation</w:t>
      </w:r>
      <w:r w:rsidRPr="00EC7E4D">
        <w:rPr>
          <w:rFonts w:ascii="Garamond" w:hAnsi="Garamond" w:cs="Times New Roman"/>
          <w:sz w:val="24"/>
          <w:szCs w:val="24"/>
        </w:rPr>
        <w:t xml:space="preserve">.  A </w:t>
      </w:r>
      <w:r w:rsidR="00E72654">
        <w:rPr>
          <w:rFonts w:ascii="Garamond" w:hAnsi="Garamond" w:cs="Times New Roman"/>
          <w:sz w:val="24"/>
          <w:szCs w:val="24"/>
        </w:rPr>
        <w:t>quotation</w:t>
      </w:r>
      <w:r w:rsidRPr="00EC7E4D">
        <w:rPr>
          <w:rFonts w:ascii="Garamond" w:hAnsi="Garamond" w:cs="Times New Roman"/>
          <w:sz w:val="24"/>
          <w:szCs w:val="24"/>
        </w:rPr>
        <w:t xml:space="preserve"> cannot be reviewed and evaluated unless and until all required information is received. Failure to provide all items as indicated in this document, in the level of detail specified, may prevent the Department from effectively and accurately evaluating the </w:t>
      </w:r>
      <w:r w:rsidR="00E72654">
        <w:rPr>
          <w:rFonts w:ascii="Garamond" w:hAnsi="Garamond" w:cs="Times New Roman"/>
          <w:sz w:val="24"/>
          <w:szCs w:val="24"/>
        </w:rPr>
        <w:t>quotation</w:t>
      </w:r>
      <w:r w:rsidRPr="00EC7E4D">
        <w:rPr>
          <w:rFonts w:ascii="Garamond" w:hAnsi="Garamond" w:cs="Times New Roman"/>
          <w:sz w:val="24"/>
          <w:szCs w:val="24"/>
        </w:rPr>
        <w:t xml:space="preserve"> and may result in rejection of the </w:t>
      </w:r>
      <w:r w:rsidR="00E72654">
        <w:rPr>
          <w:rFonts w:ascii="Garamond" w:hAnsi="Garamond" w:cs="Times New Roman"/>
          <w:sz w:val="24"/>
          <w:szCs w:val="24"/>
        </w:rPr>
        <w:t>quotation</w:t>
      </w:r>
      <w:r w:rsidRPr="00EC7E4D">
        <w:rPr>
          <w:rFonts w:ascii="Garamond" w:hAnsi="Garamond" w:cs="Times New Roman"/>
          <w:sz w:val="24"/>
          <w:szCs w:val="24"/>
        </w:rPr>
        <w:t>.</w:t>
      </w:r>
    </w:p>
    <w:p w14:paraId="166AE447" w14:textId="77777777" w:rsidR="00F92818" w:rsidRPr="00EC7E4D" w:rsidRDefault="00F92818" w:rsidP="00F92818">
      <w:pPr>
        <w:pStyle w:val="BodyText"/>
        <w:kinsoku w:val="0"/>
        <w:overflowPunct w:val="0"/>
        <w:spacing w:before="10"/>
        <w:contextualSpacing/>
        <w:jc w:val="both"/>
        <w:rPr>
          <w:rFonts w:ascii="Garamond" w:hAnsi="Garamond" w:cs="Times New Roman"/>
          <w:sz w:val="24"/>
          <w:szCs w:val="24"/>
        </w:rPr>
      </w:pPr>
    </w:p>
    <w:p w14:paraId="4B2E75F1" w14:textId="390B9829" w:rsidR="00FF28F5" w:rsidRPr="00EC7E4D" w:rsidRDefault="000959FA" w:rsidP="00EC7E4D">
      <w:pPr>
        <w:widowControl w:val="0"/>
        <w:kinsoku w:val="0"/>
        <w:overflowPunct w:val="0"/>
        <w:autoSpaceDE w:val="0"/>
        <w:autoSpaceDN w:val="0"/>
        <w:adjustRightInd w:val="0"/>
        <w:spacing w:before="93" w:after="0" w:line="240" w:lineRule="auto"/>
        <w:contextualSpacing/>
        <w:jc w:val="both"/>
        <w:rPr>
          <w:rFonts w:ascii="Garamond" w:hAnsi="Garamond"/>
          <w:sz w:val="24"/>
          <w:szCs w:val="24"/>
        </w:rPr>
      </w:pPr>
      <w:r>
        <w:rPr>
          <w:rFonts w:ascii="Garamond" w:hAnsi="Garamond" w:cs="Times New Roman"/>
          <w:sz w:val="24"/>
          <w:szCs w:val="24"/>
        </w:rPr>
        <w:t>Bidders</w:t>
      </w:r>
      <w:r w:rsidRPr="00EC7E4D">
        <w:rPr>
          <w:rFonts w:ascii="Garamond" w:hAnsi="Garamond" w:cs="Times New Roman"/>
          <w:sz w:val="24"/>
          <w:szCs w:val="24"/>
        </w:rPr>
        <w:t xml:space="preserve"> </w:t>
      </w:r>
      <w:r w:rsidR="00F92818" w:rsidRPr="00EC7E4D">
        <w:rPr>
          <w:rFonts w:ascii="Garamond" w:hAnsi="Garamond" w:cs="Times New Roman"/>
          <w:sz w:val="24"/>
          <w:szCs w:val="24"/>
        </w:rPr>
        <w:t>should be aware that responses to this RFQ</w:t>
      </w:r>
      <w:r w:rsidR="00F92818" w:rsidRPr="00EC7E4D">
        <w:rPr>
          <w:rFonts w:ascii="Garamond" w:hAnsi="Garamond" w:cs="Times New Roman"/>
          <w:i/>
          <w:iCs/>
          <w:sz w:val="24"/>
          <w:szCs w:val="24"/>
        </w:rPr>
        <w:t xml:space="preserve"> </w:t>
      </w:r>
      <w:r w:rsidR="00F92818" w:rsidRPr="00EC7E4D">
        <w:rPr>
          <w:rFonts w:ascii="Garamond" w:hAnsi="Garamond" w:cs="Times New Roman"/>
          <w:sz w:val="24"/>
          <w:szCs w:val="24"/>
        </w:rPr>
        <w:t>will be available, upon request, for public inspection. The Department, as an instrumentality of the State of New Jersey, is subject to the New Jersey Open Public Records Act (</w:t>
      </w:r>
      <w:r w:rsidR="00F92818" w:rsidRPr="00EC7E4D">
        <w:rPr>
          <w:rFonts w:ascii="Garamond" w:hAnsi="Garamond" w:cs="Times New Roman"/>
          <w:sz w:val="24"/>
          <w:szCs w:val="24"/>
          <w:u w:val="single"/>
        </w:rPr>
        <w:t>N.J.S.A.</w:t>
      </w:r>
      <w:r w:rsidR="00F92818" w:rsidRPr="00EC7E4D">
        <w:rPr>
          <w:rFonts w:ascii="Garamond" w:hAnsi="Garamond" w:cs="Times New Roman"/>
          <w:sz w:val="24"/>
          <w:szCs w:val="24"/>
        </w:rPr>
        <w:t xml:space="preserve"> 47:1A-1) and New Jersey Right-to-Know</w:t>
      </w:r>
      <w:r w:rsidR="00F92818" w:rsidRPr="00EC7E4D">
        <w:rPr>
          <w:rFonts w:ascii="Garamond" w:hAnsi="Garamond" w:cs="Times New Roman"/>
          <w:i/>
          <w:iCs/>
          <w:sz w:val="24"/>
          <w:szCs w:val="24"/>
        </w:rPr>
        <w:t xml:space="preserve"> </w:t>
      </w:r>
      <w:r w:rsidR="00F92818" w:rsidRPr="00EC7E4D">
        <w:rPr>
          <w:rFonts w:ascii="Garamond" w:hAnsi="Garamond" w:cs="Times New Roman"/>
          <w:sz w:val="24"/>
          <w:szCs w:val="24"/>
        </w:rPr>
        <w:t>statutory law and relevant case law.</w:t>
      </w:r>
    </w:p>
    <w:sectPr w:rsidR="00FF28F5" w:rsidRPr="00EC7E4D" w:rsidSect="00855479">
      <w:headerReference w:type="even" r:id="rId16"/>
      <w:footerReference w:type="default" r:id="rId17"/>
      <w:headerReference w:type="first" r:id="rId1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B532A" w14:textId="77777777" w:rsidR="00513903" w:rsidRDefault="00513903" w:rsidP="00D921D1">
      <w:pPr>
        <w:spacing w:after="0" w:line="240" w:lineRule="auto"/>
      </w:pPr>
      <w:r>
        <w:separator/>
      </w:r>
    </w:p>
  </w:endnote>
  <w:endnote w:type="continuationSeparator" w:id="0">
    <w:p w14:paraId="2418F9F2" w14:textId="77777777" w:rsidR="00513903" w:rsidRDefault="00513903" w:rsidP="00D9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756589"/>
      <w:docPartObj>
        <w:docPartGallery w:val="Page Numbers (Bottom of Page)"/>
        <w:docPartUnique/>
      </w:docPartObj>
    </w:sdtPr>
    <w:sdtEndPr>
      <w:rPr>
        <w:noProof/>
      </w:rPr>
    </w:sdtEndPr>
    <w:sdtContent>
      <w:p w14:paraId="611F5A8D" w14:textId="11317409" w:rsidR="00DE1309" w:rsidRDefault="00DE13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CC3D6B" w14:textId="77777777" w:rsidR="00DE1309" w:rsidRDefault="00DE1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08B70" w14:textId="77777777" w:rsidR="00513903" w:rsidRDefault="00513903" w:rsidP="00D921D1">
      <w:pPr>
        <w:spacing w:after="0" w:line="240" w:lineRule="auto"/>
      </w:pPr>
      <w:r>
        <w:separator/>
      </w:r>
    </w:p>
  </w:footnote>
  <w:footnote w:type="continuationSeparator" w:id="0">
    <w:p w14:paraId="3E603A74" w14:textId="77777777" w:rsidR="00513903" w:rsidRDefault="00513903" w:rsidP="00D92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3CE1A" w14:textId="1949806E" w:rsidR="00DE1309" w:rsidRDefault="00DE1309">
    <w:pPr>
      <w:pStyle w:val="Header"/>
    </w:pPr>
    <w:r>
      <w:rPr>
        <w:noProof/>
      </w:rPr>
      <mc:AlternateContent>
        <mc:Choice Requires="wps">
          <w:drawing>
            <wp:anchor distT="0" distB="0" distL="114300" distR="114300" simplePos="0" relativeHeight="251667456" behindDoc="1" locked="0" layoutInCell="0" allowOverlap="1" wp14:anchorId="467B1DC7" wp14:editId="7C3224CB">
              <wp:simplePos x="0" y="0"/>
              <wp:positionH relativeFrom="margin">
                <wp:align>center</wp:align>
              </wp:positionH>
              <wp:positionV relativeFrom="margin">
                <wp:align>center</wp:align>
              </wp:positionV>
              <wp:extent cx="6285230" cy="2094865"/>
              <wp:effectExtent l="0" t="1743075" r="0" b="136271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1AC5F6" w14:textId="77777777" w:rsidR="00DE1309" w:rsidRDefault="00DE1309" w:rsidP="000A23D6">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7B1DC7" id="_x0000_t202" coordsize="21600,21600" o:spt="202" path="m,l,21600r21600,l21600,xe">
              <v:stroke joinstyle="miter"/>
              <v:path gradientshapeok="t" o:connecttype="rect"/>
            </v:shapetype>
            <v:shape id="WordArt 5" o:spid="_x0000_s1026" type="#_x0000_t202" style="position:absolute;margin-left:0;margin-top:0;width:494.9pt;height:164.9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5V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" o:allowincell="f" filled="f" stroked="f">
              <v:stroke joinstyle="round"/>
              <o:lock v:ext="edit" shapetype="t"/>
              <v:textbox style="mso-fit-shape-to-text:t">
                <w:txbxContent>
                  <w:p w14:paraId="201AC5F6" w14:textId="77777777" w:rsidR="00DE1309" w:rsidRDefault="00DE1309" w:rsidP="000A23D6">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1032" w14:textId="77777777" w:rsidR="00DE1309" w:rsidRDefault="00DE1309">
    <w:pPr>
      <w:pStyle w:val="Header"/>
    </w:pPr>
    <w:r>
      <w:rPr>
        <w:noProof/>
      </w:rPr>
      <mc:AlternateContent>
        <mc:Choice Requires="wps">
          <w:drawing>
            <wp:anchor distT="0" distB="0" distL="114300" distR="114300" simplePos="0" relativeHeight="251669504" behindDoc="1" locked="0" layoutInCell="0" allowOverlap="1" wp14:anchorId="4EE323E0" wp14:editId="7AE436E4">
              <wp:simplePos x="0" y="0"/>
              <wp:positionH relativeFrom="margin">
                <wp:align>center</wp:align>
              </wp:positionH>
              <wp:positionV relativeFrom="margin">
                <wp:align>center</wp:align>
              </wp:positionV>
              <wp:extent cx="6285230" cy="2094865"/>
              <wp:effectExtent l="0" t="1743075" r="0" b="136271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EAC881" w14:textId="77777777" w:rsidR="00DE1309" w:rsidRDefault="00DE1309" w:rsidP="000A23D6">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E323E0" id="_x0000_t202" coordsize="21600,21600" o:spt="202" path="m,l,21600r21600,l21600,xe">
              <v:stroke joinstyle="miter"/>
              <v:path gradientshapeok="t" o:connecttype="rect"/>
            </v:shapetype>
            <v:shape id="WordArt 6" o:spid="_x0000_s1028" type="#_x0000_t202" style="position:absolute;margin-left:0;margin-top:0;width:494.9pt;height:164.9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" o:allowincell="f" filled="f" stroked="f">
              <v:stroke joinstyle="round"/>
              <o:lock v:ext="edit" shapetype="t"/>
              <v:textbox style="mso-fit-shape-to-text:t">
                <w:txbxContent>
                  <w:p w14:paraId="78EAC881" w14:textId="77777777" w:rsidR="00DE1309" w:rsidRDefault="00DE1309" w:rsidP="000A23D6">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23BCB"/>
    <w:multiLevelType w:val="hybridMultilevel"/>
    <w:tmpl w:val="3598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F4859"/>
    <w:multiLevelType w:val="hybridMultilevel"/>
    <w:tmpl w:val="0F582A46"/>
    <w:lvl w:ilvl="0" w:tplc="9B2C7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316C09"/>
    <w:multiLevelType w:val="hybridMultilevel"/>
    <w:tmpl w:val="DAEAF5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15F24"/>
    <w:multiLevelType w:val="hybridMultilevel"/>
    <w:tmpl w:val="8CC6E9D2"/>
    <w:lvl w:ilvl="0" w:tplc="CB90F916">
      <w:start w:val="1"/>
      <w:numFmt w:val="upperRoman"/>
      <w:lvlText w:val="%1."/>
      <w:lvlJc w:val="right"/>
      <w:pPr>
        <w:ind w:left="360" w:hanging="360"/>
      </w:pPr>
      <w:rPr>
        <w:rFonts w:asciiTheme="majorHAnsi" w:hAnsiTheme="majorHAnsi"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49201C"/>
    <w:multiLevelType w:val="hybridMultilevel"/>
    <w:tmpl w:val="A5A2E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A85B19"/>
    <w:multiLevelType w:val="hybridMultilevel"/>
    <w:tmpl w:val="03F406D4"/>
    <w:lvl w:ilvl="0" w:tplc="42622F1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80126"/>
    <w:multiLevelType w:val="hybridMultilevel"/>
    <w:tmpl w:val="E7D68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B5FB6"/>
    <w:multiLevelType w:val="hybridMultilevel"/>
    <w:tmpl w:val="92125736"/>
    <w:lvl w:ilvl="0" w:tplc="195E76CA">
      <w:start w:val="1"/>
      <w:numFmt w:val="upperRoman"/>
      <w:lvlText w:val="%1."/>
      <w:lvlJc w:val="left"/>
      <w:pPr>
        <w:ind w:left="1080" w:hanging="720"/>
      </w:pPr>
      <w:rPr>
        <w:rFonts w:asciiTheme="majorHAnsi" w:hAnsiTheme="majorHAnsi" w:cstheme="majorBidi" w:hint="default"/>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E2EEB"/>
    <w:multiLevelType w:val="hybridMultilevel"/>
    <w:tmpl w:val="5B6C9F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362D2CC6"/>
    <w:multiLevelType w:val="hybridMultilevel"/>
    <w:tmpl w:val="318C1320"/>
    <w:lvl w:ilvl="0" w:tplc="83605BA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C92728"/>
    <w:multiLevelType w:val="hybridMultilevel"/>
    <w:tmpl w:val="E3EA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57A2D"/>
    <w:multiLevelType w:val="hybridMultilevel"/>
    <w:tmpl w:val="AE08F5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A02143"/>
    <w:multiLevelType w:val="hybridMultilevel"/>
    <w:tmpl w:val="5C78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46DAE"/>
    <w:multiLevelType w:val="hybridMultilevel"/>
    <w:tmpl w:val="7DD26E7A"/>
    <w:lvl w:ilvl="0" w:tplc="C848F94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2740B"/>
    <w:multiLevelType w:val="hybridMultilevel"/>
    <w:tmpl w:val="2696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CA03A9"/>
    <w:multiLevelType w:val="hybridMultilevel"/>
    <w:tmpl w:val="4EFE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C7E5A"/>
    <w:multiLevelType w:val="hybridMultilevel"/>
    <w:tmpl w:val="21B20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D63A94"/>
    <w:multiLevelType w:val="hybridMultilevel"/>
    <w:tmpl w:val="E238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629CF"/>
    <w:multiLevelType w:val="hybridMultilevel"/>
    <w:tmpl w:val="44BC6E3C"/>
    <w:lvl w:ilvl="0" w:tplc="04090003">
      <w:start w:val="1"/>
      <w:numFmt w:val="bullet"/>
      <w:lvlText w:val="o"/>
      <w:lvlJc w:val="left"/>
      <w:pPr>
        <w:ind w:left="720" w:hanging="360"/>
      </w:pPr>
      <w:rPr>
        <w:rFonts w:ascii="Courier New" w:hAnsi="Courier New" w:cs="Courier New"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A0227"/>
    <w:multiLevelType w:val="hybridMultilevel"/>
    <w:tmpl w:val="8F9E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16D96"/>
    <w:multiLevelType w:val="hybridMultilevel"/>
    <w:tmpl w:val="DE52B4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4"/>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5"/>
  </w:num>
  <w:num w:numId="9">
    <w:abstractNumId w:val="17"/>
  </w:num>
  <w:num w:numId="10">
    <w:abstractNumId w:val="19"/>
  </w:num>
  <w:num w:numId="11">
    <w:abstractNumId w:val="11"/>
  </w:num>
  <w:num w:numId="12">
    <w:abstractNumId w:val="18"/>
  </w:num>
  <w:num w:numId="13">
    <w:abstractNumId w:val="12"/>
  </w:num>
  <w:num w:numId="14">
    <w:abstractNumId w:val="13"/>
  </w:num>
  <w:num w:numId="15">
    <w:abstractNumId w:val="5"/>
  </w:num>
  <w:num w:numId="16">
    <w:abstractNumId w:val="2"/>
  </w:num>
  <w:num w:numId="17">
    <w:abstractNumId w:val="10"/>
  </w:num>
  <w:num w:numId="18">
    <w:abstractNumId w:val="7"/>
  </w:num>
  <w:num w:numId="19">
    <w:abstractNumId w:val="20"/>
  </w:num>
  <w:num w:numId="20">
    <w:abstractNumId w:val="16"/>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9B7"/>
    <w:rsid w:val="00002D61"/>
    <w:rsid w:val="000649B5"/>
    <w:rsid w:val="00084ED9"/>
    <w:rsid w:val="000959FA"/>
    <w:rsid w:val="000A23D6"/>
    <w:rsid w:val="000D4DB7"/>
    <w:rsid w:val="000F7445"/>
    <w:rsid w:val="00112438"/>
    <w:rsid w:val="00116906"/>
    <w:rsid w:val="001225B3"/>
    <w:rsid w:val="00122B25"/>
    <w:rsid w:val="00124074"/>
    <w:rsid w:val="0015220E"/>
    <w:rsid w:val="00153551"/>
    <w:rsid w:val="001A2157"/>
    <w:rsid w:val="001C648C"/>
    <w:rsid w:val="001E7D77"/>
    <w:rsid w:val="00210CE2"/>
    <w:rsid w:val="00213F46"/>
    <w:rsid w:val="00244C49"/>
    <w:rsid w:val="002603D3"/>
    <w:rsid w:val="00282516"/>
    <w:rsid w:val="002934D1"/>
    <w:rsid w:val="002C0508"/>
    <w:rsid w:val="0030204E"/>
    <w:rsid w:val="003151F4"/>
    <w:rsid w:val="003204D8"/>
    <w:rsid w:val="00331ADC"/>
    <w:rsid w:val="00350A5E"/>
    <w:rsid w:val="00351314"/>
    <w:rsid w:val="003634A6"/>
    <w:rsid w:val="00366DB9"/>
    <w:rsid w:val="003A0693"/>
    <w:rsid w:val="003B1A9C"/>
    <w:rsid w:val="003E678E"/>
    <w:rsid w:val="003F083F"/>
    <w:rsid w:val="003F1792"/>
    <w:rsid w:val="004009DE"/>
    <w:rsid w:val="00402E26"/>
    <w:rsid w:val="004073FE"/>
    <w:rsid w:val="00412923"/>
    <w:rsid w:val="00431E69"/>
    <w:rsid w:val="00457FA4"/>
    <w:rsid w:val="0047017E"/>
    <w:rsid w:val="00473D03"/>
    <w:rsid w:val="00476EC5"/>
    <w:rsid w:val="004A0889"/>
    <w:rsid w:val="004E0E43"/>
    <w:rsid w:val="005020F2"/>
    <w:rsid w:val="00513903"/>
    <w:rsid w:val="00517208"/>
    <w:rsid w:val="00545D7C"/>
    <w:rsid w:val="00552A51"/>
    <w:rsid w:val="00592CDE"/>
    <w:rsid w:val="005A65F1"/>
    <w:rsid w:val="005B1BDA"/>
    <w:rsid w:val="005C3F90"/>
    <w:rsid w:val="005D6487"/>
    <w:rsid w:val="00603D44"/>
    <w:rsid w:val="00617D46"/>
    <w:rsid w:val="00664417"/>
    <w:rsid w:val="0067382D"/>
    <w:rsid w:val="006A25DC"/>
    <w:rsid w:val="006A3ECA"/>
    <w:rsid w:val="006B1E68"/>
    <w:rsid w:val="007129B7"/>
    <w:rsid w:val="00723358"/>
    <w:rsid w:val="00724570"/>
    <w:rsid w:val="00725EA1"/>
    <w:rsid w:val="00730001"/>
    <w:rsid w:val="00754E6B"/>
    <w:rsid w:val="007767D3"/>
    <w:rsid w:val="00796920"/>
    <w:rsid w:val="007A43EA"/>
    <w:rsid w:val="007B62F2"/>
    <w:rsid w:val="007F67B5"/>
    <w:rsid w:val="008041A5"/>
    <w:rsid w:val="0082573B"/>
    <w:rsid w:val="008435B2"/>
    <w:rsid w:val="0085121F"/>
    <w:rsid w:val="00855479"/>
    <w:rsid w:val="00864FE2"/>
    <w:rsid w:val="008664D1"/>
    <w:rsid w:val="00871AE0"/>
    <w:rsid w:val="008D13E5"/>
    <w:rsid w:val="008F39C4"/>
    <w:rsid w:val="00902099"/>
    <w:rsid w:val="009061C8"/>
    <w:rsid w:val="00943630"/>
    <w:rsid w:val="00984BA1"/>
    <w:rsid w:val="00995724"/>
    <w:rsid w:val="009A2962"/>
    <w:rsid w:val="009A6A15"/>
    <w:rsid w:val="009C57C6"/>
    <w:rsid w:val="009C6664"/>
    <w:rsid w:val="009D217C"/>
    <w:rsid w:val="009D70A3"/>
    <w:rsid w:val="009E127C"/>
    <w:rsid w:val="00A106DD"/>
    <w:rsid w:val="00A13024"/>
    <w:rsid w:val="00A26EDF"/>
    <w:rsid w:val="00A433BD"/>
    <w:rsid w:val="00A454F3"/>
    <w:rsid w:val="00A45D2F"/>
    <w:rsid w:val="00A510C0"/>
    <w:rsid w:val="00A5764D"/>
    <w:rsid w:val="00A95ED2"/>
    <w:rsid w:val="00A97741"/>
    <w:rsid w:val="00AB19B2"/>
    <w:rsid w:val="00AB712A"/>
    <w:rsid w:val="00B91A83"/>
    <w:rsid w:val="00B93EE0"/>
    <w:rsid w:val="00B9792B"/>
    <w:rsid w:val="00BC771B"/>
    <w:rsid w:val="00BD7AEE"/>
    <w:rsid w:val="00C0218E"/>
    <w:rsid w:val="00C055D7"/>
    <w:rsid w:val="00C51AD0"/>
    <w:rsid w:val="00C61B36"/>
    <w:rsid w:val="00C64A38"/>
    <w:rsid w:val="00C67D12"/>
    <w:rsid w:val="00C7229A"/>
    <w:rsid w:val="00C77189"/>
    <w:rsid w:val="00CB0C5A"/>
    <w:rsid w:val="00CB7B82"/>
    <w:rsid w:val="00D30F50"/>
    <w:rsid w:val="00D67379"/>
    <w:rsid w:val="00D921D1"/>
    <w:rsid w:val="00DA64B7"/>
    <w:rsid w:val="00DB05D7"/>
    <w:rsid w:val="00DC20F8"/>
    <w:rsid w:val="00DD1E6B"/>
    <w:rsid w:val="00DE1309"/>
    <w:rsid w:val="00DF271D"/>
    <w:rsid w:val="00E57EE5"/>
    <w:rsid w:val="00E64C9A"/>
    <w:rsid w:val="00E72654"/>
    <w:rsid w:val="00E90123"/>
    <w:rsid w:val="00EA1D4C"/>
    <w:rsid w:val="00EC4708"/>
    <w:rsid w:val="00EC7E4D"/>
    <w:rsid w:val="00EE2780"/>
    <w:rsid w:val="00EE455A"/>
    <w:rsid w:val="00EF1125"/>
    <w:rsid w:val="00EF5F52"/>
    <w:rsid w:val="00F131AB"/>
    <w:rsid w:val="00F20D8F"/>
    <w:rsid w:val="00F225AB"/>
    <w:rsid w:val="00F26B16"/>
    <w:rsid w:val="00F3260E"/>
    <w:rsid w:val="00F5636E"/>
    <w:rsid w:val="00F82B6C"/>
    <w:rsid w:val="00F85F05"/>
    <w:rsid w:val="00F92818"/>
    <w:rsid w:val="00F941B9"/>
    <w:rsid w:val="00FB2C55"/>
    <w:rsid w:val="00FB324E"/>
    <w:rsid w:val="00FC25FD"/>
    <w:rsid w:val="00FD28F1"/>
    <w:rsid w:val="00FD47BF"/>
    <w:rsid w:val="00FE1BF0"/>
    <w:rsid w:val="00FE1E82"/>
    <w:rsid w:val="00FF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CEE87C"/>
  <w15:docId w15:val="{3C49B309-62EE-4FFA-9FC7-1FB1FA43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9B7"/>
  </w:style>
  <w:style w:type="paragraph" w:styleId="Heading1">
    <w:name w:val="heading 1"/>
    <w:basedOn w:val="Normal"/>
    <w:next w:val="Normal"/>
    <w:link w:val="Heading1Char"/>
    <w:uiPriority w:val="9"/>
    <w:qFormat/>
    <w:rsid w:val="00F92818"/>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1D1"/>
  </w:style>
  <w:style w:type="paragraph" w:styleId="Footer">
    <w:name w:val="footer"/>
    <w:basedOn w:val="Normal"/>
    <w:link w:val="FooterChar"/>
    <w:uiPriority w:val="99"/>
    <w:unhideWhenUsed/>
    <w:rsid w:val="00D92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1D1"/>
  </w:style>
  <w:style w:type="character" w:styleId="CommentReference">
    <w:name w:val="annotation reference"/>
    <w:basedOn w:val="DefaultParagraphFont"/>
    <w:uiPriority w:val="99"/>
    <w:unhideWhenUsed/>
    <w:rsid w:val="00F82B6C"/>
    <w:rPr>
      <w:sz w:val="16"/>
      <w:szCs w:val="16"/>
    </w:rPr>
  </w:style>
  <w:style w:type="paragraph" w:styleId="CommentText">
    <w:name w:val="annotation text"/>
    <w:basedOn w:val="Normal"/>
    <w:link w:val="CommentTextChar"/>
    <w:uiPriority w:val="99"/>
    <w:unhideWhenUsed/>
    <w:rsid w:val="00F82B6C"/>
    <w:pPr>
      <w:spacing w:line="240" w:lineRule="auto"/>
    </w:pPr>
    <w:rPr>
      <w:sz w:val="20"/>
      <w:szCs w:val="20"/>
    </w:rPr>
  </w:style>
  <w:style w:type="character" w:customStyle="1" w:styleId="CommentTextChar">
    <w:name w:val="Comment Text Char"/>
    <w:basedOn w:val="DefaultParagraphFont"/>
    <w:link w:val="CommentText"/>
    <w:uiPriority w:val="99"/>
    <w:rsid w:val="00F82B6C"/>
    <w:rPr>
      <w:sz w:val="20"/>
      <w:szCs w:val="20"/>
    </w:rPr>
  </w:style>
  <w:style w:type="paragraph" w:styleId="CommentSubject">
    <w:name w:val="annotation subject"/>
    <w:basedOn w:val="CommentText"/>
    <w:next w:val="CommentText"/>
    <w:link w:val="CommentSubjectChar"/>
    <w:uiPriority w:val="99"/>
    <w:semiHidden/>
    <w:unhideWhenUsed/>
    <w:rsid w:val="00F82B6C"/>
    <w:rPr>
      <w:b/>
      <w:bCs/>
    </w:rPr>
  </w:style>
  <w:style w:type="character" w:customStyle="1" w:styleId="CommentSubjectChar">
    <w:name w:val="Comment Subject Char"/>
    <w:basedOn w:val="CommentTextChar"/>
    <w:link w:val="CommentSubject"/>
    <w:uiPriority w:val="99"/>
    <w:semiHidden/>
    <w:rsid w:val="00F82B6C"/>
    <w:rPr>
      <w:b/>
      <w:bCs/>
      <w:sz w:val="20"/>
      <w:szCs w:val="20"/>
    </w:rPr>
  </w:style>
  <w:style w:type="paragraph" w:styleId="BalloonText">
    <w:name w:val="Balloon Text"/>
    <w:basedOn w:val="Normal"/>
    <w:link w:val="BalloonTextChar"/>
    <w:uiPriority w:val="99"/>
    <w:semiHidden/>
    <w:unhideWhenUsed/>
    <w:rsid w:val="00F82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6C"/>
    <w:rPr>
      <w:rFonts w:ascii="Segoe UI" w:hAnsi="Segoe UI" w:cs="Segoe UI"/>
      <w:sz w:val="18"/>
      <w:szCs w:val="18"/>
    </w:rPr>
  </w:style>
  <w:style w:type="paragraph" w:styleId="NormalWeb">
    <w:name w:val="Normal (Web)"/>
    <w:basedOn w:val="Normal"/>
    <w:uiPriority w:val="99"/>
    <w:semiHidden/>
    <w:unhideWhenUsed/>
    <w:rsid w:val="000A23D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1"/>
    <w:qFormat/>
    <w:rsid w:val="00D30F50"/>
    <w:pPr>
      <w:ind w:left="720"/>
      <w:contextualSpacing/>
    </w:pPr>
  </w:style>
  <w:style w:type="paragraph" w:styleId="Revision">
    <w:name w:val="Revision"/>
    <w:hidden/>
    <w:uiPriority w:val="99"/>
    <w:semiHidden/>
    <w:rsid w:val="00402E26"/>
    <w:pPr>
      <w:spacing w:after="0" w:line="240" w:lineRule="auto"/>
    </w:pPr>
  </w:style>
  <w:style w:type="paragraph" w:customStyle="1" w:styleId="Default">
    <w:name w:val="Default"/>
    <w:rsid w:val="00A45D2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F9281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92818"/>
    <w:rPr>
      <w:color w:val="0563C1" w:themeColor="hyperlink"/>
      <w:u w:val="single"/>
    </w:rPr>
  </w:style>
  <w:style w:type="paragraph" w:styleId="NoSpacing">
    <w:name w:val="No Spacing"/>
    <w:uiPriority w:val="1"/>
    <w:qFormat/>
    <w:rsid w:val="00F92818"/>
    <w:pPr>
      <w:spacing w:after="0" w:line="240" w:lineRule="auto"/>
    </w:pPr>
  </w:style>
  <w:style w:type="paragraph" w:styleId="BodyText">
    <w:name w:val="Body Text"/>
    <w:basedOn w:val="Normal"/>
    <w:link w:val="BodyTextChar"/>
    <w:uiPriority w:val="1"/>
    <w:qFormat/>
    <w:rsid w:val="00F92818"/>
    <w:pPr>
      <w:widowControl w:val="0"/>
      <w:autoSpaceDE w:val="0"/>
      <w:autoSpaceDN w:val="0"/>
      <w:adjustRightInd w:val="0"/>
      <w:spacing w:after="0" w:line="240" w:lineRule="auto"/>
    </w:pPr>
    <w:rPr>
      <w:rFonts w:ascii="Arial" w:eastAsiaTheme="minorEastAsia" w:hAnsi="Arial" w:cs="Arial"/>
      <w:lang w:bidi="gu-IN"/>
    </w:rPr>
  </w:style>
  <w:style w:type="character" w:customStyle="1" w:styleId="BodyTextChar">
    <w:name w:val="Body Text Char"/>
    <w:basedOn w:val="DefaultParagraphFont"/>
    <w:link w:val="BodyText"/>
    <w:uiPriority w:val="1"/>
    <w:rsid w:val="00F92818"/>
    <w:rPr>
      <w:rFonts w:ascii="Arial" w:eastAsiaTheme="minorEastAsia" w:hAnsi="Arial" w:cs="Arial"/>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843654">
      <w:bodyDiv w:val="1"/>
      <w:marLeft w:val="0"/>
      <w:marRight w:val="0"/>
      <w:marTop w:val="0"/>
      <w:marBottom w:val="0"/>
      <w:divBdr>
        <w:top w:val="none" w:sz="0" w:space="0" w:color="auto"/>
        <w:left w:val="none" w:sz="0" w:space="0" w:color="auto"/>
        <w:bottom w:val="none" w:sz="0" w:space="0" w:color="auto"/>
        <w:right w:val="none" w:sz="0" w:space="0" w:color="auto"/>
      </w:divBdr>
    </w:div>
    <w:div w:id="15696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j.gov/dca/announcements/pdf/NJ_Standard_Terms_and_Conditions_Signature_Block.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j.gov/dca/announcements/pdf/Waiver_and_DPA_Contract_Checklis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j.gov/dca/announcements/pdf/NJ_Standard_Terms_and_Conditions_Signature_Block.pdf" TargetMode="External"/><Relationship Id="rId5" Type="http://schemas.openxmlformats.org/officeDocument/2006/relationships/numbering" Target="numbering.xml"/><Relationship Id="rId15" Type="http://schemas.openxmlformats.org/officeDocument/2006/relationships/hyperlink" Target="https://www.njstart.gov/bs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j.gov/dca/announcements/pdf/Waiver_and_DPA_Contract_Check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CB812E5A7F514CBC05EDD8BFE8B42F" ma:contentTypeVersion="5" ma:contentTypeDescription="Create a new document." ma:contentTypeScope="" ma:versionID="9d167a8dd8ffbebc29dd91274abd32a1">
  <xsd:schema xmlns:xsd="http://www.w3.org/2001/XMLSchema" xmlns:xs="http://www.w3.org/2001/XMLSchema" xmlns:p="http://schemas.microsoft.com/office/2006/metadata/properties" xmlns:ns3="184c1b83-dccc-4664-a84d-afb3c4519006" xmlns:ns4="4a6da9c2-d7bd-4d5d-ad3b-dc7965c5ec14" targetNamespace="http://schemas.microsoft.com/office/2006/metadata/properties" ma:root="true" ma:fieldsID="13f6504a301c8d5f6b775d6a239d2d73" ns3:_="" ns4:_="">
    <xsd:import namespace="184c1b83-dccc-4664-a84d-afb3c4519006"/>
    <xsd:import namespace="4a6da9c2-d7bd-4d5d-ad3b-dc7965c5ec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c1b83-dccc-4664-a84d-afb3c4519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da9c2-d7bd-4d5d-ad3b-dc7965c5ec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BB168-C037-47DA-AB08-1E25E4A47D6B}">
  <ds:schemaRefs>
    <ds:schemaRef ds:uri="http://schemas.microsoft.com/sharepoint/v3/contenttype/forms"/>
  </ds:schemaRefs>
</ds:datastoreItem>
</file>

<file path=customXml/itemProps2.xml><?xml version="1.0" encoding="utf-8"?>
<ds:datastoreItem xmlns:ds="http://schemas.openxmlformats.org/officeDocument/2006/customXml" ds:itemID="{9B81C4E7-1821-455F-B615-57865E2AA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c1b83-dccc-4664-a84d-afb3c4519006"/>
    <ds:schemaRef ds:uri="4a6da9c2-d7bd-4d5d-ad3b-dc7965c5e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AD7A0-E4F3-4130-B3DE-6D4B1514A44F}">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184c1b83-dccc-4664-a84d-afb3c4519006"/>
    <ds:schemaRef ds:uri="http://www.w3.org/XML/1998/namespace"/>
    <ds:schemaRef ds:uri="http://purl.org/dc/dcmitype/"/>
    <ds:schemaRef ds:uri="http://schemas.microsoft.com/office/2006/documentManagement/types"/>
    <ds:schemaRef ds:uri="4a6da9c2-d7bd-4d5d-ad3b-dc7965c5ec14"/>
    <ds:schemaRef ds:uri="http://purl.org/dc/terms/"/>
  </ds:schemaRefs>
</ds:datastoreItem>
</file>

<file path=customXml/itemProps4.xml><?xml version="1.0" encoding="utf-8"?>
<ds:datastoreItem xmlns:ds="http://schemas.openxmlformats.org/officeDocument/2006/customXml" ds:itemID="{8616D00F-A9F7-4EA1-BC5D-9F22A45F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4135</Words>
  <Characters>23405</Characters>
  <Application>Microsoft Office Word</Application>
  <DocSecurity>0</DocSecurity>
  <Lines>497</Lines>
  <Paragraphs>183</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27357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 Jonathan</dc:creator>
  <cp:lastModifiedBy>Wheeler, Christopher</cp:lastModifiedBy>
  <cp:revision>4</cp:revision>
  <cp:lastPrinted>2019-10-01T20:10:00Z</cp:lastPrinted>
  <dcterms:created xsi:type="dcterms:W3CDTF">2019-10-01T20:08:00Z</dcterms:created>
  <dcterms:modified xsi:type="dcterms:W3CDTF">2019-10-01T20:15:00Z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0x0101002ACB812E5A7F514CBC05EDD8BFE8B42F</vt:lpwstr>
  </property>
</Properties>
</file>